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C0A" w:rsidRPr="00A375F1" w:rsidRDefault="00D4046F">
      <w:pPr>
        <w:pStyle w:val="YourName"/>
        <w:rPr>
          <w:rFonts w:asciiTheme="minorHAnsi" w:hAnsiTheme="minorHAnsi" w:cstheme="minorHAnsi"/>
          <w:sz w:val="24"/>
          <w:szCs w:val="24"/>
        </w:rPr>
      </w:pPr>
      <w:r w:rsidRPr="00A375F1">
        <w:rPr>
          <w:rFonts w:asciiTheme="minorHAnsi" w:hAnsiTheme="minorHAnsi" w:cstheme="minorHAnsi"/>
          <w:sz w:val="24"/>
          <w:szCs w:val="24"/>
          <w:lang w:val="en-CA"/>
        </w:rPr>
        <w:t>Louise Comeau</w:t>
      </w:r>
    </w:p>
    <w:p w:rsidR="00F81C0A" w:rsidRPr="00A375F1" w:rsidRDefault="004676A1" w:rsidP="00012472">
      <w:pPr>
        <w:pStyle w:val="ContactInformation"/>
        <w:ind w:left="0"/>
        <w:rPr>
          <w:rFonts w:cstheme="minorHAnsi"/>
          <w:sz w:val="24"/>
          <w:szCs w:val="24"/>
        </w:rPr>
      </w:pPr>
      <w:r w:rsidRPr="00A375F1">
        <w:rPr>
          <w:rFonts w:cstheme="minorHAnsi"/>
          <w:sz w:val="24"/>
          <w:szCs w:val="24"/>
        </w:rPr>
        <w:t xml:space="preserve">848 Route 616, Keswick Ridge, </w:t>
      </w:r>
      <w:r w:rsidR="00D4046F" w:rsidRPr="00A375F1">
        <w:rPr>
          <w:rFonts w:cstheme="minorHAnsi"/>
          <w:sz w:val="24"/>
          <w:szCs w:val="24"/>
        </w:rPr>
        <w:t>New Brunswick, E</w:t>
      </w:r>
      <w:r w:rsidRPr="00A375F1">
        <w:rPr>
          <w:rFonts w:cstheme="minorHAnsi"/>
          <w:sz w:val="24"/>
          <w:szCs w:val="24"/>
        </w:rPr>
        <w:t>6L 1T</w:t>
      </w:r>
      <w:r w:rsidR="003C4739" w:rsidRPr="00A375F1">
        <w:rPr>
          <w:rFonts w:cstheme="minorHAnsi"/>
          <w:sz w:val="24"/>
          <w:szCs w:val="24"/>
        </w:rPr>
        <w:t>3</w:t>
      </w:r>
      <w:r w:rsidR="000F577B" w:rsidRPr="00A375F1">
        <w:rPr>
          <w:rFonts w:cstheme="minorHAnsi"/>
          <w:sz w:val="24"/>
          <w:szCs w:val="24"/>
        </w:rPr>
        <w:t xml:space="preserve"> | </w:t>
      </w:r>
      <w:r w:rsidR="00D4046F" w:rsidRPr="00A375F1">
        <w:rPr>
          <w:rFonts w:cstheme="minorHAnsi"/>
          <w:sz w:val="24"/>
          <w:szCs w:val="24"/>
        </w:rPr>
        <w:t>506-238-0355</w:t>
      </w:r>
      <w:r w:rsidR="000F577B" w:rsidRPr="00A375F1">
        <w:rPr>
          <w:rFonts w:cstheme="minorHAnsi"/>
          <w:sz w:val="24"/>
          <w:szCs w:val="24"/>
        </w:rPr>
        <w:t xml:space="preserve"> | </w:t>
      </w:r>
      <w:r w:rsidR="00D4046F" w:rsidRPr="00A375F1">
        <w:rPr>
          <w:rFonts w:cstheme="minorHAnsi"/>
          <w:sz w:val="24"/>
          <w:szCs w:val="24"/>
        </w:rPr>
        <w:t>louise</w:t>
      </w:r>
      <w:r w:rsidR="003C4739" w:rsidRPr="00A375F1">
        <w:rPr>
          <w:rFonts w:cstheme="minorHAnsi"/>
          <w:sz w:val="24"/>
          <w:szCs w:val="24"/>
        </w:rPr>
        <w:t>27</w:t>
      </w:r>
      <w:r w:rsidR="00D4046F" w:rsidRPr="00A375F1">
        <w:rPr>
          <w:rFonts w:cstheme="minorHAnsi"/>
          <w:sz w:val="24"/>
          <w:szCs w:val="24"/>
        </w:rPr>
        <w:t>comeau@</w:t>
      </w:r>
      <w:r w:rsidR="003C4739" w:rsidRPr="00A375F1">
        <w:rPr>
          <w:rFonts w:cstheme="minorHAnsi"/>
          <w:sz w:val="24"/>
          <w:szCs w:val="24"/>
        </w:rPr>
        <w:t>gmail</w:t>
      </w:r>
      <w:r w:rsidR="00D4046F" w:rsidRPr="00A375F1">
        <w:rPr>
          <w:rFonts w:cstheme="minorHAnsi"/>
          <w:sz w:val="24"/>
          <w:szCs w:val="24"/>
        </w:rPr>
        <w:t>.com</w:t>
      </w:r>
    </w:p>
    <w:p w:rsidR="00BD4A13" w:rsidRPr="00A375F1" w:rsidRDefault="009E23DE" w:rsidP="00BD4A13">
      <w:pPr>
        <w:pStyle w:val="SectionHeading"/>
        <w:rPr>
          <w:rFonts w:cstheme="minorHAnsi"/>
          <w:b/>
          <w:sz w:val="24"/>
          <w:szCs w:val="24"/>
        </w:rPr>
      </w:pPr>
      <w:r w:rsidRPr="00A375F1">
        <w:rPr>
          <w:rFonts w:cstheme="minorHAnsi"/>
          <w:b/>
          <w:sz w:val="24"/>
          <w:szCs w:val="24"/>
        </w:rPr>
        <w:t xml:space="preserve">Peer Reviewed </w:t>
      </w:r>
      <w:r w:rsidR="00BD4A13" w:rsidRPr="00A375F1">
        <w:rPr>
          <w:rFonts w:cstheme="minorHAnsi"/>
          <w:b/>
          <w:sz w:val="24"/>
          <w:szCs w:val="24"/>
        </w:rPr>
        <w:t xml:space="preserve">PUBLICATIONS AND </w:t>
      </w:r>
      <w:r w:rsidR="006F4366" w:rsidRPr="00A375F1">
        <w:rPr>
          <w:rFonts w:cstheme="minorHAnsi"/>
          <w:b/>
          <w:sz w:val="24"/>
          <w:szCs w:val="24"/>
        </w:rPr>
        <w:t>Gre</w:t>
      </w:r>
      <w:r w:rsidRPr="00A375F1">
        <w:rPr>
          <w:rFonts w:cstheme="minorHAnsi"/>
          <w:b/>
          <w:sz w:val="24"/>
          <w:szCs w:val="24"/>
        </w:rPr>
        <w:t xml:space="preserve">y Literature </w:t>
      </w:r>
      <w:r w:rsidR="00BD4A13" w:rsidRPr="00A375F1">
        <w:rPr>
          <w:rFonts w:cstheme="minorHAnsi"/>
          <w:b/>
          <w:sz w:val="24"/>
          <w:szCs w:val="24"/>
        </w:rPr>
        <w:t>PAPERS</w:t>
      </w:r>
    </w:p>
    <w:p w:rsidR="000900A8" w:rsidRDefault="000900A8" w:rsidP="00F753EF">
      <w:pPr>
        <w:autoSpaceDE w:val="0"/>
        <w:autoSpaceDN w:val="0"/>
        <w:adjustRightInd w:val="0"/>
        <w:spacing w:line="240" w:lineRule="auto"/>
        <w:ind w:left="720" w:hanging="720"/>
        <w:rPr>
          <w:rFonts w:cstheme="minorHAnsi"/>
          <w:sz w:val="22"/>
        </w:rPr>
      </w:pPr>
      <w:bookmarkStart w:id="0" w:name="_ENREF_45"/>
    </w:p>
    <w:p w:rsidR="000900A8" w:rsidRPr="00955EDC" w:rsidRDefault="000900A8" w:rsidP="00F753EF">
      <w:pPr>
        <w:autoSpaceDE w:val="0"/>
        <w:autoSpaceDN w:val="0"/>
        <w:adjustRightInd w:val="0"/>
        <w:spacing w:line="240" w:lineRule="auto"/>
        <w:ind w:left="720" w:hanging="720"/>
        <w:rPr>
          <w:rFonts w:cstheme="minorHAnsi"/>
          <w:sz w:val="22"/>
        </w:rPr>
      </w:pPr>
      <w:r w:rsidRPr="00955EDC">
        <w:rPr>
          <w:rFonts w:cstheme="minorHAnsi"/>
          <w:sz w:val="22"/>
        </w:rPr>
        <w:t>Sherren, K., Beckley, T., Greenland-Smith, S., &amp; Comeau, L. (2017</w:t>
      </w:r>
      <w:r w:rsidR="00955EDC">
        <w:rPr>
          <w:rFonts w:cstheme="minorHAnsi"/>
          <w:sz w:val="22"/>
        </w:rPr>
        <w:t xml:space="preserve"> In Press</w:t>
      </w:r>
      <w:r w:rsidRPr="00955EDC">
        <w:rPr>
          <w:rFonts w:cstheme="minorHAnsi"/>
          <w:sz w:val="22"/>
        </w:rPr>
        <w:t xml:space="preserve">). How provincial and local discourses aligned against the prospect of dam removal in New Brunswick, Canada. </w:t>
      </w:r>
      <w:r w:rsidRPr="00955EDC">
        <w:rPr>
          <w:rFonts w:cstheme="minorHAnsi"/>
          <w:i/>
          <w:iCs/>
          <w:sz w:val="22"/>
        </w:rPr>
        <w:t>Water Alternative, 10</w:t>
      </w:r>
      <w:r w:rsidRPr="00955EDC">
        <w:rPr>
          <w:rFonts w:cstheme="minorHAnsi"/>
          <w:sz w:val="22"/>
        </w:rPr>
        <w:t>(3).</w:t>
      </w:r>
    </w:p>
    <w:p w:rsidR="00955EDC" w:rsidRDefault="00955EDC" w:rsidP="00F753EF">
      <w:pPr>
        <w:autoSpaceDE w:val="0"/>
        <w:autoSpaceDN w:val="0"/>
        <w:adjustRightInd w:val="0"/>
        <w:spacing w:line="240" w:lineRule="auto"/>
        <w:ind w:left="720" w:hanging="720"/>
        <w:rPr>
          <w:rFonts w:cstheme="minorHAnsi"/>
          <w:sz w:val="22"/>
        </w:rPr>
      </w:pPr>
    </w:p>
    <w:p w:rsidR="001A231D" w:rsidRPr="00A375F1" w:rsidRDefault="00A375F1" w:rsidP="00F753EF">
      <w:pPr>
        <w:autoSpaceDE w:val="0"/>
        <w:autoSpaceDN w:val="0"/>
        <w:adjustRightInd w:val="0"/>
        <w:spacing w:line="240" w:lineRule="auto"/>
        <w:ind w:left="720" w:hanging="720"/>
        <w:rPr>
          <w:rFonts w:cstheme="minorHAnsi"/>
          <w:sz w:val="22"/>
        </w:rPr>
      </w:pPr>
      <w:r w:rsidRPr="00A375F1">
        <w:rPr>
          <w:rFonts w:cstheme="minorHAnsi"/>
          <w:sz w:val="22"/>
        </w:rPr>
        <w:t>Parkins, J. R., Beckley, T., Comeau, L., Stedman, R. C., Rollins, C. L., &amp; Kessler, A. (2017). Can Distrust Enhan</w:t>
      </w:r>
      <w:r w:rsidR="00304270">
        <w:rPr>
          <w:rFonts w:cstheme="minorHAnsi"/>
          <w:sz w:val="22"/>
        </w:rPr>
        <w:t>ce Public Engagement? Insights from a national survey on energy Ii</w:t>
      </w:r>
      <w:r w:rsidRPr="00A375F1">
        <w:rPr>
          <w:rFonts w:cstheme="minorHAnsi"/>
          <w:sz w:val="22"/>
        </w:rPr>
        <w:t xml:space="preserve">sues in Canada. </w:t>
      </w:r>
      <w:r w:rsidRPr="00A375F1">
        <w:rPr>
          <w:rFonts w:cstheme="minorHAnsi"/>
          <w:i/>
          <w:iCs/>
          <w:sz w:val="22"/>
        </w:rPr>
        <w:t>Society &amp; Natural Resources</w:t>
      </w:r>
      <w:r w:rsidRPr="00A375F1">
        <w:rPr>
          <w:rFonts w:cstheme="minorHAnsi"/>
          <w:sz w:val="22"/>
        </w:rPr>
        <w:t>, 15. doi:10.1080/08941920.2017.1283076</w:t>
      </w:r>
    </w:p>
    <w:p w:rsidR="00A375F1" w:rsidRPr="00A375F1" w:rsidRDefault="00A375F1" w:rsidP="00F753EF">
      <w:pPr>
        <w:autoSpaceDE w:val="0"/>
        <w:autoSpaceDN w:val="0"/>
        <w:adjustRightInd w:val="0"/>
        <w:spacing w:line="240" w:lineRule="auto"/>
        <w:ind w:left="720" w:hanging="720"/>
        <w:rPr>
          <w:rFonts w:cstheme="minorHAnsi"/>
          <w:sz w:val="22"/>
          <w:lang w:val="en-CA"/>
        </w:rPr>
      </w:pPr>
    </w:p>
    <w:p w:rsidR="00694075" w:rsidRPr="00A375F1" w:rsidRDefault="00694075" w:rsidP="00694075">
      <w:pPr>
        <w:pStyle w:val="Default"/>
        <w:ind w:left="810" w:hanging="810"/>
        <w:rPr>
          <w:rFonts w:asciiTheme="minorHAnsi" w:hAnsiTheme="minorHAnsi" w:cstheme="minorHAnsi"/>
          <w:sz w:val="22"/>
          <w:szCs w:val="22"/>
        </w:rPr>
      </w:pPr>
      <w:r w:rsidRPr="00A375F1">
        <w:rPr>
          <w:rFonts w:asciiTheme="minorHAnsi" w:hAnsiTheme="minorHAnsi" w:cstheme="minorHAnsi"/>
          <w:lang w:val="en-CA"/>
        </w:rPr>
        <w:t xml:space="preserve">Comeau, L. A. (2017). </w:t>
      </w:r>
      <w:r w:rsidRPr="00A375F1">
        <w:rPr>
          <w:rFonts w:asciiTheme="minorHAnsi" w:hAnsiTheme="minorHAnsi" w:cstheme="minorHAnsi"/>
        </w:rPr>
        <w:t xml:space="preserve"> </w:t>
      </w:r>
      <w:r w:rsidRPr="00A375F1">
        <w:rPr>
          <w:rFonts w:asciiTheme="minorHAnsi" w:hAnsiTheme="minorHAnsi" w:cstheme="minorHAnsi"/>
          <w:sz w:val="22"/>
          <w:szCs w:val="22"/>
        </w:rPr>
        <w:t>Healthy Water Healthy People: New Brunswickers’ concerns and attitudes about fresh water and preparedness for extreme weather events. Fredericton: Conservation Council of New Brunswick.</w:t>
      </w:r>
    </w:p>
    <w:p w:rsidR="00694075" w:rsidRPr="00A375F1" w:rsidRDefault="00694075" w:rsidP="00694075">
      <w:pPr>
        <w:pStyle w:val="Default"/>
        <w:ind w:left="810" w:hanging="810"/>
        <w:rPr>
          <w:rFonts w:asciiTheme="minorHAnsi" w:hAnsiTheme="minorHAnsi" w:cstheme="minorHAnsi"/>
          <w:sz w:val="22"/>
          <w:szCs w:val="22"/>
        </w:rPr>
      </w:pPr>
    </w:p>
    <w:p w:rsidR="0028116F" w:rsidRPr="00C76C51" w:rsidRDefault="00C76C51" w:rsidP="00F753EF">
      <w:pPr>
        <w:autoSpaceDE w:val="0"/>
        <w:autoSpaceDN w:val="0"/>
        <w:adjustRightInd w:val="0"/>
        <w:spacing w:line="240" w:lineRule="auto"/>
        <w:ind w:left="720" w:hanging="720"/>
        <w:rPr>
          <w:rFonts w:cstheme="minorHAnsi"/>
          <w:sz w:val="22"/>
        </w:rPr>
      </w:pPr>
      <w:r w:rsidRPr="00C76C51">
        <w:rPr>
          <w:rFonts w:cstheme="minorHAnsi"/>
          <w:sz w:val="22"/>
        </w:rPr>
        <w:t xml:space="preserve">Comeau, L. A. (2017). </w:t>
      </w:r>
      <w:r w:rsidRPr="00C76C51">
        <w:rPr>
          <w:rFonts w:cstheme="minorHAnsi"/>
          <w:i/>
          <w:iCs/>
          <w:sz w:val="22"/>
        </w:rPr>
        <w:t>Carbon talk: Getting the frame right on carbon pricing</w:t>
      </w:r>
      <w:r w:rsidRPr="00C76C51">
        <w:rPr>
          <w:rFonts w:cstheme="minorHAnsi"/>
          <w:sz w:val="22"/>
        </w:rPr>
        <w:t>. Retrieved from University of New Brunswick, Fredericton.</w:t>
      </w:r>
    </w:p>
    <w:p w:rsidR="00C76C51" w:rsidRPr="00C76C51" w:rsidRDefault="00C76C51" w:rsidP="00F753EF">
      <w:pPr>
        <w:autoSpaceDE w:val="0"/>
        <w:autoSpaceDN w:val="0"/>
        <w:adjustRightInd w:val="0"/>
        <w:spacing w:line="240" w:lineRule="auto"/>
        <w:ind w:left="720" w:hanging="720"/>
        <w:rPr>
          <w:rFonts w:cstheme="minorHAnsi"/>
          <w:sz w:val="22"/>
          <w:lang w:val="en-CA"/>
        </w:rPr>
      </w:pPr>
    </w:p>
    <w:p w:rsidR="005B42CB" w:rsidRPr="00A375F1" w:rsidRDefault="005B42CB" w:rsidP="00F753EF">
      <w:pPr>
        <w:autoSpaceDE w:val="0"/>
        <w:autoSpaceDN w:val="0"/>
        <w:adjustRightInd w:val="0"/>
        <w:spacing w:line="240" w:lineRule="auto"/>
        <w:ind w:left="720" w:hanging="720"/>
        <w:rPr>
          <w:rFonts w:cstheme="minorHAnsi"/>
          <w:sz w:val="24"/>
          <w:szCs w:val="24"/>
          <w:lang w:val="en-CA"/>
        </w:rPr>
      </w:pPr>
      <w:r w:rsidRPr="00A375F1">
        <w:rPr>
          <w:rFonts w:cstheme="minorHAnsi"/>
          <w:sz w:val="24"/>
          <w:szCs w:val="24"/>
          <w:lang w:val="en-CA"/>
        </w:rPr>
        <w:t xml:space="preserve">Comeau, L. A. (2016). </w:t>
      </w:r>
      <w:r w:rsidRPr="00A375F1">
        <w:rPr>
          <w:rFonts w:cstheme="minorHAnsi"/>
          <w:i/>
          <w:sz w:val="24"/>
          <w:szCs w:val="24"/>
          <w:lang w:val="en-CA"/>
        </w:rPr>
        <w:t>Climate Action Plan for New Brunswick</w:t>
      </w:r>
      <w:r w:rsidRPr="00A375F1">
        <w:rPr>
          <w:rFonts w:cstheme="minorHAnsi"/>
          <w:sz w:val="24"/>
          <w:szCs w:val="24"/>
          <w:lang w:val="en-CA"/>
        </w:rPr>
        <w:t>. Fredericton: Conservation Council of New Brunswick</w:t>
      </w:r>
      <w:r w:rsidR="00A617FC" w:rsidRPr="00A375F1">
        <w:rPr>
          <w:rFonts w:cstheme="minorHAnsi"/>
          <w:sz w:val="24"/>
          <w:szCs w:val="24"/>
          <w:lang w:val="en-CA"/>
        </w:rPr>
        <w:t>.</w:t>
      </w:r>
    </w:p>
    <w:p w:rsidR="005B42CB" w:rsidRPr="00A375F1" w:rsidRDefault="005B42CB" w:rsidP="00F753EF">
      <w:pPr>
        <w:autoSpaceDE w:val="0"/>
        <w:autoSpaceDN w:val="0"/>
        <w:adjustRightInd w:val="0"/>
        <w:spacing w:line="240" w:lineRule="auto"/>
        <w:ind w:left="720" w:hanging="720"/>
        <w:rPr>
          <w:rFonts w:cstheme="minorHAnsi"/>
          <w:sz w:val="24"/>
          <w:szCs w:val="24"/>
          <w:lang w:val="en-CA"/>
        </w:rPr>
      </w:pPr>
    </w:p>
    <w:p w:rsidR="00F508A5" w:rsidRPr="00A375F1" w:rsidRDefault="00F508A5" w:rsidP="00F753EF">
      <w:pPr>
        <w:autoSpaceDE w:val="0"/>
        <w:autoSpaceDN w:val="0"/>
        <w:adjustRightInd w:val="0"/>
        <w:spacing w:line="240" w:lineRule="auto"/>
        <w:ind w:left="720" w:hanging="720"/>
        <w:rPr>
          <w:rFonts w:cstheme="minorHAnsi"/>
          <w:sz w:val="24"/>
          <w:szCs w:val="24"/>
          <w:lang w:val="en-CA"/>
        </w:rPr>
      </w:pPr>
      <w:r w:rsidRPr="00A375F1">
        <w:rPr>
          <w:rFonts w:cstheme="minorHAnsi"/>
          <w:sz w:val="24"/>
          <w:szCs w:val="24"/>
          <w:lang w:val="en-CA"/>
        </w:rPr>
        <w:t xml:space="preserve">Comeau, L. A. (2016). </w:t>
      </w:r>
      <w:r w:rsidRPr="00A375F1">
        <w:rPr>
          <w:rFonts w:cstheme="minorHAnsi"/>
          <w:i/>
          <w:sz w:val="24"/>
          <w:szCs w:val="24"/>
          <w:lang w:val="en-CA"/>
        </w:rPr>
        <w:t>Community Capacity to Adapt to Climate Change: Fredericton</w:t>
      </w:r>
      <w:r w:rsidRPr="00A375F1">
        <w:rPr>
          <w:rFonts w:cstheme="minorHAnsi"/>
          <w:sz w:val="24"/>
          <w:szCs w:val="24"/>
          <w:lang w:val="en-CA"/>
        </w:rPr>
        <w:t>. Fredericton: Conservation Council of New Brunswick</w:t>
      </w:r>
    </w:p>
    <w:p w:rsidR="00F508A5" w:rsidRPr="00A375F1" w:rsidRDefault="00F508A5" w:rsidP="00F753EF">
      <w:pPr>
        <w:autoSpaceDE w:val="0"/>
        <w:autoSpaceDN w:val="0"/>
        <w:adjustRightInd w:val="0"/>
        <w:spacing w:line="240" w:lineRule="auto"/>
        <w:ind w:left="720" w:hanging="720"/>
        <w:rPr>
          <w:rFonts w:cstheme="minorHAnsi"/>
          <w:sz w:val="24"/>
          <w:szCs w:val="24"/>
          <w:lang w:val="en-CA"/>
        </w:rPr>
      </w:pPr>
    </w:p>
    <w:p w:rsidR="00F753EF" w:rsidRPr="00A375F1" w:rsidRDefault="00F753EF" w:rsidP="00F753EF">
      <w:pPr>
        <w:autoSpaceDE w:val="0"/>
        <w:autoSpaceDN w:val="0"/>
        <w:adjustRightInd w:val="0"/>
        <w:spacing w:line="240" w:lineRule="auto"/>
        <w:ind w:left="720" w:hanging="720"/>
        <w:rPr>
          <w:rFonts w:cstheme="minorHAnsi"/>
          <w:sz w:val="24"/>
          <w:szCs w:val="24"/>
          <w:lang w:val="en-CA"/>
        </w:rPr>
      </w:pPr>
      <w:r w:rsidRPr="00A375F1">
        <w:rPr>
          <w:rFonts w:cstheme="minorHAnsi"/>
          <w:sz w:val="24"/>
          <w:szCs w:val="24"/>
          <w:lang w:val="en-CA"/>
        </w:rPr>
        <w:t xml:space="preserve">Comeau, L. A. (2015). </w:t>
      </w:r>
      <w:r w:rsidRPr="00A375F1">
        <w:rPr>
          <w:rFonts w:cstheme="minorHAnsi"/>
          <w:i/>
          <w:iCs/>
          <w:sz w:val="24"/>
          <w:szCs w:val="24"/>
          <w:lang w:val="en-CA"/>
        </w:rPr>
        <w:t>Canadian perspectives on climate change, energy and policy priorities for climate action and the Paris climate negotiations</w:t>
      </w:r>
      <w:r w:rsidRPr="00A375F1">
        <w:rPr>
          <w:rFonts w:cstheme="minorHAnsi"/>
          <w:sz w:val="24"/>
          <w:szCs w:val="24"/>
          <w:lang w:val="en-CA"/>
        </w:rPr>
        <w:t xml:space="preserve">. Ottawa: Climate Action Network </w:t>
      </w:r>
      <w:r w:rsidR="000503A5" w:rsidRPr="00A375F1">
        <w:rPr>
          <w:rFonts w:cstheme="minorHAnsi"/>
          <w:sz w:val="24"/>
          <w:szCs w:val="24"/>
          <w:lang w:val="en-CA"/>
        </w:rPr>
        <w:t>– Rés</w:t>
      </w:r>
      <w:r w:rsidRPr="00A375F1">
        <w:rPr>
          <w:rFonts w:cstheme="minorHAnsi"/>
          <w:sz w:val="24"/>
          <w:szCs w:val="24"/>
          <w:lang w:val="en-CA"/>
        </w:rPr>
        <w:t>eau action climat.</w:t>
      </w:r>
    </w:p>
    <w:p w:rsidR="00F753EF" w:rsidRPr="00A375F1" w:rsidRDefault="00F753EF" w:rsidP="00F753EF">
      <w:pPr>
        <w:autoSpaceDE w:val="0"/>
        <w:autoSpaceDN w:val="0"/>
        <w:adjustRightInd w:val="0"/>
        <w:spacing w:line="240" w:lineRule="auto"/>
        <w:ind w:left="720" w:hanging="720"/>
        <w:rPr>
          <w:rFonts w:cstheme="minorHAnsi"/>
          <w:sz w:val="24"/>
          <w:szCs w:val="24"/>
          <w:lang w:val="en-CA"/>
        </w:rPr>
      </w:pPr>
    </w:p>
    <w:p w:rsidR="00F753EF" w:rsidRPr="00A375F1" w:rsidRDefault="00F753EF" w:rsidP="00F753EF">
      <w:pPr>
        <w:autoSpaceDE w:val="0"/>
        <w:autoSpaceDN w:val="0"/>
        <w:adjustRightInd w:val="0"/>
        <w:spacing w:line="240" w:lineRule="auto"/>
        <w:ind w:left="720" w:hanging="720"/>
        <w:rPr>
          <w:rFonts w:cstheme="minorHAnsi"/>
          <w:sz w:val="24"/>
          <w:szCs w:val="24"/>
          <w:lang w:val="en-CA"/>
        </w:rPr>
      </w:pPr>
      <w:r w:rsidRPr="00A375F1">
        <w:rPr>
          <w:rFonts w:cstheme="minorHAnsi"/>
          <w:sz w:val="24"/>
          <w:szCs w:val="24"/>
          <w:lang w:val="en-CA"/>
        </w:rPr>
        <w:t xml:space="preserve">Comeau, L. A. (2015). </w:t>
      </w:r>
      <w:r w:rsidRPr="00A375F1">
        <w:rPr>
          <w:rFonts w:cstheme="minorHAnsi"/>
          <w:i/>
          <w:iCs/>
          <w:sz w:val="24"/>
          <w:szCs w:val="24"/>
          <w:lang w:val="en-CA"/>
        </w:rPr>
        <w:t>How to make the case for climate solutions: Ontarians' views on carbon pricing and cap and trade</w:t>
      </w:r>
      <w:r w:rsidRPr="00A375F1">
        <w:rPr>
          <w:rFonts w:cstheme="minorHAnsi"/>
          <w:sz w:val="24"/>
          <w:szCs w:val="24"/>
          <w:lang w:val="en-CA"/>
        </w:rPr>
        <w:t>. Ottawa: Climate Action Network - R</w:t>
      </w:r>
      <w:r w:rsidR="00D61281" w:rsidRPr="00A375F1">
        <w:rPr>
          <w:rFonts w:cstheme="minorHAnsi"/>
          <w:sz w:val="24"/>
          <w:szCs w:val="24"/>
          <w:lang w:val="en-CA"/>
        </w:rPr>
        <w:t>é</w:t>
      </w:r>
      <w:r w:rsidRPr="00A375F1">
        <w:rPr>
          <w:rFonts w:cstheme="minorHAnsi"/>
          <w:sz w:val="24"/>
          <w:szCs w:val="24"/>
          <w:lang w:val="en-CA"/>
        </w:rPr>
        <w:t>seau action climat Canada.</w:t>
      </w:r>
    </w:p>
    <w:p w:rsidR="00FE04CD" w:rsidRPr="00A375F1" w:rsidRDefault="00FE04CD" w:rsidP="00030087">
      <w:pPr>
        <w:spacing w:line="240" w:lineRule="auto"/>
        <w:ind w:left="720" w:hanging="720"/>
        <w:rPr>
          <w:rFonts w:cstheme="minorHAnsi"/>
          <w:bCs/>
          <w:noProof/>
          <w:sz w:val="24"/>
          <w:szCs w:val="24"/>
        </w:rPr>
      </w:pPr>
    </w:p>
    <w:p w:rsidR="00FE04CD" w:rsidRPr="00A375F1" w:rsidRDefault="00FE04CD" w:rsidP="00FE04CD">
      <w:pPr>
        <w:autoSpaceDE w:val="0"/>
        <w:autoSpaceDN w:val="0"/>
        <w:adjustRightInd w:val="0"/>
        <w:spacing w:line="240" w:lineRule="auto"/>
        <w:ind w:left="720" w:hanging="720"/>
        <w:rPr>
          <w:rFonts w:cstheme="minorHAnsi"/>
          <w:sz w:val="24"/>
          <w:szCs w:val="24"/>
          <w:lang w:val="en-CA"/>
        </w:rPr>
      </w:pPr>
      <w:r w:rsidRPr="00A375F1">
        <w:rPr>
          <w:rFonts w:cstheme="minorHAnsi"/>
          <w:sz w:val="24"/>
          <w:szCs w:val="24"/>
          <w:lang w:val="en-CA"/>
        </w:rPr>
        <w:t xml:space="preserve">Comeau, L. A., Parkins, J. R., Stedman, R. C., &amp; Beckley, T. M. (2015). </w:t>
      </w:r>
      <w:r w:rsidRPr="00A375F1">
        <w:rPr>
          <w:rFonts w:cstheme="minorHAnsi"/>
          <w:i/>
          <w:iCs/>
          <w:sz w:val="24"/>
          <w:szCs w:val="24"/>
          <w:lang w:val="en-CA"/>
        </w:rPr>
        <w:t>Citizen Perspectives on Energy Issues in Canada: A National Survey of Energy Literacy and Energy Citizenship</w:t>
      </w:r>
      <w:r w:rsidRPr="00A375F1">
        <w:rPr>
          <w:rFonts w:cstheme="minorHAnsi"/>
          <w:sz w:val="24"/>
          <w:szCs w:val="24"/>
          <w:lang w:val="en-CA"/>
        </w:rPr>
        <w:t>. Edmonton: University of Alberta, Resource Economics and Environmental Sociology.</w:t>
      </w:r>
    </w:p>
    <w:p w:rsidR="00FE04CD" w:rsidRPr="00A375F1" w:rsidRDefault="00FE04CD" w:rsidP="00030087">
      <w:pPr>
        <w:spacing w:line="240" w:lineRule="auto"/>
        <w:ind w:left="720" w:hanging="720"/>
        <w:rPr>
          <w:rFonts w:cstheme="minorHAnsi"/>
          <w:bCs/>
          <w:noProof/>
          <w:sz w:val="24"/>
          <w:szCs w:val="24"/>
        </w:rPr>
      </w:pPr>
    </w:p>
    <w:p w:rsidR="00663F7A" w:rsidRPr="00A375F1" w:rsidRDefault="00663F7A" w:rsidP="00663F7A">
      <w:pPr>
        <w:autoSpaceDE w:val="0"/>
        <w:autoSpaceDN w:val="0"/>
        <w:adjustRightInd w:val="0"/>
        <w:spacing w:line="240" w:lineRule="auto"/>
        <w:ind w:left="720" w:hanging="720"/>
        <w:rPr>
          <w:rFonts w:cstheme="minorHAnsi"/>
          <w:sz w:val="24"/>
          <w:szCs w:val="24"/>
          <w:lang w:val="en-CA"/>
        </w:rPr>
      </w:pPr>
      <w:r w:rsidRPr="00A375F1">
        <w:rPr>
          <w:rFonts w:cstheme="minorHAnsi"/>
          <w:sz w:val="24"/>
          <w:szCs w:val="24"/>
          <w:lang w:val="en-CA"/>
        </w:rPr>
        <w:t xml:space="preserve">Comeau, L. A., Beckley, T. M., &amp; Teitelbaum, S. (2015). </w:t>
      </w:r>
      <w:r w:rsidRPr="00A375F1">
        <w:rPr>
          <w:rFonts w:cstheme="minorHAnsi"/>
          <w:i/>
          <w:iCs/>
          <w:sz w:val="24"/>
          <w:szCs w:val="24"/>
          <w:lang w:val="en-CA"/>
        </w:rPr>
        <w:t>Assessing Community Capacity to Adapt to a Changing Climate: A “how to” Guide for Communities</w:t>
      </w:r>
      <w:r w:rsidRPr="00A375F1">
        <w:rPr>
          <w:rFonts w:cstheme="minorHAnsi"/>
          <w:sz w:val="24"/>
          <w:szCs w:val="24"/>
          <w:lang w:val="en-CA"/>
        </w:rPr>
        <w:t>. Fredericton: University of New Brunswick.</w:t>
      </w:r>
    </w:p>
    <w:p w:rsidR="00663F7A" w:rsidRPr="00A375F1" w:rsidRDefault="00663F7A" w:rsidP="00030087">
      <w:pPr>
        <w:spacing w:line="240" w:lineRule="auto"/>
        <w:ind w:left="720" w:hanging="720"/>
        <w:rPr>
          <w:rFonts w:cstheme="minorHAnsi"/>
          <w:bCs/>
          <w:noProof/>
          <w:sz w:val="24"/>
          <w:szCs w:val="24"/>
        </w:rPr>
      </w:pPr>
    </w:p>
    <w:p w:rsidR="00030087" w:rsidRPr="00A375F1" w:rsidRDefault="00030087" w:rsidP="00030087">
      <w:pPr>
        <w:spacing w:line="240" w:lineRule="auto"/>
        <w:ind w:left="720" w:hanging="720"/>
        <w:rPr>
          <w:rFonts w:cstheme="minorHAnsi"/>
          <w:bCs/>
          <w:noProof/>
          <w:sz w:val="24"/>
          <w:szCs w:val="24"/>
        </w:rPr>
      </w:pPr>
      <w:r w:rsidRPr="00A375F1">
        <w:rPr>
          <w:rFonts w:cstheme="minorHAnsi"/>
          <w:bCs/>
          <w:noProof/>
          <w:sz w:val="24"/>
          <w:szCs w:val="24"/>
        </w:rPr>
        <w:lastRenderedPageBreak/>
        <w:t xml:space="preserve">Gifford, R., &amp; Comeau, L. A. (2011). Message framing influences perceived climate change competence, engagement, and behavioral intentions. </w:t>
      </w:r>
      <w:r w:rsidRPr="00A375F1">
        <w:rPr>
          <w:rFonts w:cstheme="minorHAnsi"/>
          <w:bCs/>
          <w:i/>
          <w:noProof/>
          <w:sz w:val="24"/>
          <w:szCs w:val="24"/>
        </w:rPr>
        <w:t>Global Environmental Change, 21</w:t>
      </w:r>
      <w:r w:rsidRPr="00A375F1">
        <w:rPr>
          <w:rFonts w:cstheme="minorHAnsi"/>
          <w:bCs/>
          <w:noProof/>
          <w:sz w:val="24"/>
          <w:szCs w:val="24"/>
        </w:rPr>
        <w:t>, 1301-1307.</w:t>
      </w:r>
      <w:bookmarkEnd w:id="0"/>
    </w:p>
    <w:p w:rsidR="00BD4A13" w:rsidRPr="00A375F1" w:rsidRDefault="00BD4A13" w:rsidP="00BD4A13">
      <w:pPr>
        <w:pStyle w:val="SectionHeading"/>
        <w:rPr>
          <w:rFonts w:cstheme="minorHAnsi"/>
          <w:b/>
          <w:sz w:val="24"/>
          <w:szCs w:val="24"/>
        </w:rPr>
      </w:pPr>
      <w:r w:rsidRPr="00A375F1">
        <w:rPr>
          <w:rFonts w:cstheme="minorHAnsi"/>
          <w:b/>
          <w:sz w:val="24"/>
          <w:szCs w:val="24"/>
        </w:rPr>
        <w:t>TEACHING EXPERIENCE</w:t>
      </w:r>
    </w:p>
    <w:p w:rsidR="00651B10" w:rsidRPr="00A375F1" w:rsidRDefault="00651B10" w:rsidP="00444E16">
      <w:pPr>
        <w:pStyle w:val="Location"/>
        <w:ind w:left="0"/>
        <w:rPr>
          <w:rFonts w:cstheme="minorHAnsi"/>
          <w:sz w:val="24"/>
          <w:szCs w:val="24"/>
        </w:rPr>
      </w:pPr>
      <w:r w:rsidRPr="00A375F1">
        <w:rPr>
          <w:rFonts w:cstheme="minorHAnsi"/>
          <w:sz w:val="24"/>
          <w:szCs w:val="24"/>
        </w:rPr>
        <w:t>University of New Brunswick, Frederict</w:t>
      </w:r>
      <w:r w:rsidR="00197E33" w:rsidRPr="00A375F1">
        <w:rPr>
          <w:rFonts w:cstheme="minorHAnsi"/>
          <w:sz w:val="24"/>
          <w:szCs w:val="24"/>
        </w:rPr>
        <w:t>on, New Brunswick</w:t>
      </w:r>
      <w:r w:rsidR="00197E33" w:rsidRPr="00A375F1">
        <w:rPr>
          <w:rFonts w:cstheme="minorHAnsi"/>
          <w:sz w:val="24"/>
          <w:szCs w:val="24"/>
        </w:rPr>
        <w:tab/>
      </w:r>
      <w:r w:rsidR="00197E33" w:rsidRPr="00A375F1">
        <w:rPr>
          <w:rFonts w:cstheme="minorHAnsi"/>
          <w:sz w:val="24"/>
          <w:szCs w:val="24"/>
        </w:rPr>
        <w:tab/>
      </w:r>
      <w:r w:rsidR="00197E33" w:rsidRPr="00A375F1">
        <w:rPr>
          <w:rFonts w:cstheme="minorHAnsi"/>
          <w:sz w:val="24"/>
          <w:szCs w:val="24"/>
        </w:rPr>
        <w:tab/>
        <w:t xml:space="preserve">        2017</w:t>
      </w:r>
      <w:r w:rsidR="00AD071B" w:rsidRPr="00A375F1">
        <w:rPr>
          <w:rFonts w:cstheme="minorHAnsi"/>
          <w:sz w:val="24"/>
          <w:szCs w:val="24"/>
        </w:rPr>
        <w:t xml:space="preserve">, </w:t>
      </w:r>
      <w:r w:rsidR="00197E33" w:rsidRPr="00A375F1">
        <w:rPr>
          <w:rFonts w:cstheme="minorHAnsi"/>
          <w:sz w:val="24"/>
          <w:szCs w:val="24"/>
        </w:rPr>
        <w:t>2016</w:t>
      </w:r>
    </w:p>
    <w:p w:rsidR="00651B10" w:rsidRPr="00A375F1" w:rsidRDefault="00651B10" w:rsidP="00444E16">
      <w:pPr>
        <w:pStyle w:val="Location"/>
        <w:ind w:left="0"/>
        <w:rPr>
          <w:rFonts w:cstheme="minorHAnsi"/>
          <w:sz w:val="24"/>
          <w:szCs w:val="24"/>
        </w:rPr>
      </w:pPr>
      <w:r w:rsidRPr="00A375F1">
        <w:rPr>
          <w:rFonts w:cstheme="minorHAnsi"/>
          <w:b/>
          <w:sz w:val="24"/>
          <w:szCs w:val="24"/>
        </w:rPr>
        <w:t>Instructor</w:t>
      </w:r>
      <w:r w:rsidRPr="00A375F1">
        <w:rPr>
          <w:rFonts w:cstheme="minorHAnsi"/>
          <w:sz w:val="24"/>
          <w:szCs w:val="24"/>
        </w:rPr>
        <w:t>, Environmental Studies Climate Change 2023</w:t>
      </w:r>
    </w:p>
    <w:p w:rsidR="00DB1355" w:rsidRPr="00A375F1" w:rsidRDefault="00DB1355" w:rsidP="00444E16">
      <w:pPr>
        <w:pStyle w:val="Location"/>
        <w:ind w:left="0"/>
        <w:rPr>
          <w:rFonts w:cstheme="minorHAnsi"/>
          <w:sz w:val="24"/>
          <w:szCs w:val="24"/>
        </w:rPr>
      </w:pPr>
      <w:r w:rsidRPr="00A375F1">
        <w:rPr>
          <w:rFonts w:cstheme="minorHAnsi"/>
          <w:sz w:val="24"/>
          <w:szCs w:val="24"/>
        </w:rPr>
        <w:t>Course covers the science, social/psychological/communications</w:t>
      </w:r>
    </w:p>
    <w:p w:rsidR="00DB1355" w:rsidRPr="00A375F1" w:rsidRDefault="00DB1355" w:rsidP="00444E16">
      <w:pPr>
        <w:pStyle w:val="Location"/>
        <w:ind w:left="0"/>
        <w:rPr>
          <w:rFonts w:cstheme="minorHAnsi"/>
          <w:sz w:val="24"/>
          <w:szCs w:val="24"/>
        </w:rPr>
      </w:pPr>
      <w:r w:rsidRPr="00A375F1">
        <w:rPr>
          <w:rFonts w:cstheme="minorHAnsi"/>
          <w:sz w:val="24"/>
          <w:szCs w:val="24"/>
        </w:rPr>
        <w:t xml:space="preserve">    and international, national and provincial policy</w:t>
      </w:r>
    </w:p>
    <w:p w:rsidR="00444E16" w:rsidRPr="00A375F1" w:rsidRDefault="00444E16" w:rsidP="00444E16">
      <w:pPr>
        <w:pStyle w:val="Location"/>
        <w:ind w:left="0"/>
        <w:rPr>
          <w:rFonts w:cstheme="minorHAnsi"/>
          <w:sz w:val="24"/>
          <w:szCs w:val="24"/>
        </w:rPr>
      </w:pPr>
      <w:r w:rsidRPr="00A375F1">
        <w:rPr>
          <w:rFonts w:cstheme="minorHAnsi"/>
          <w:sz w:val="24"/>
          <w:szCs w:val="24"/>
        </w:rPr>
        <w:t>University of New Brunswick, Fredericton, New Brunswick                                    201</w:t>
      </w:r>
      <w:r w:rsidR="008F169C" w:rsidRPr="00A375F1">
        <w:rPr>
          <w:rFonts w:cstheme="minorHAnsi"/>
          <w:sz w:val="24"/>
          <w:szCs w:val="24"/>
        </w:rPr>
        <w:t>2</w:t>
      </w:r>
      <w:r w:rsidR="008A2812" w:rsidRPr="00A375F1">
        <w:rPr>
          <w:rFonts w:cstheme="minorHAnsi"/>
          <w:sz w:val="24"/>
          <w:szCs w:val="24"/>
        </w:rPr>
        <w:t>- 2</w:t>
      </w:r>
      <w:r w:rsidR="004301E6" w:rsidRPr="00A375F1">
        <w:rPr>
          <w:rFonts w:cstheme="minorHAnsi"/>
          <w:sz w:val="24"/>
          <w:szCs w:val="24"/>
        </w:rPr>
        <w:t>017</w:t>
      </w:r>
    </w:p>
    <w:p w:rsidR="00444E16" w:rsidRPr="00A375F1" w:rsidRDefault="00444E16" w:rsidP="00444E16">
      <w:pPr>
        <w:pStyle w:val="Location"/>
        <w:ind w:left="0"/>
        <w:rPr>
          <w:rFonts w:cstheme="minorHAnsi"/>
          <w:sz w:val="24"/>
          <w:szCs w:val="24"/>
        </w:rPr>
      </w:pPr>
      <w:r w:rsidRPr="00A375F1">
        <w:rPr>
          <w:rFonts w:cstheme="minorHAnsi"/>
          <w:b/>
          <w:sz w:val="24"/>
          <w:szCs w:val="24"/>
        </w:rPr>
        <w:t>Co-Instructor</w:t>
      </w:r>
      <w:r w:rsidRPr="00A375F1">
        <w:rPr>
          <w:rFonts w:cstheme="minorHAnsi"/>
          <w:sz w:val="24"/>
          <w:szCs w:val="24"/>
        </w:rPr>
        <w:t>, Environment and Natural Resources 4973</w:t>
      </w:r>
    </w:p>
    <w:p w:rsidR="00444E16" w:rsidRPr="00A375F1" w:rsidRDefault="00444E16" w:rsidP="00444E16">
      <w:pPr>
        <w:pStyle w:val="Location"/>
        <w:ind w:left="0"/>
        <w:rPr>
          <w:rFonts w:cstheme="minorHAnsi"/>
          <w:sz w:val="24"/>
          <w:szCs w:val="24"/>
        </w:rPr>
      </w:pPr>
      <w:r w:rsidRPr="00A375F1">
        <w:rPr>
          <w:rFonts w:cstheme="minorHAnsi"/>
          <w:sz w:val="24"/>
          <w:szCs w:val="24"/>
        </w:rPr>
        <w:t>6-day Intensive Fall Camp</w:t>
      </w:r>
    </w:p>
    <w:p w:rsidR="00444E16" w:rsidRPr="00A375F1" w:rsidRDefault="00444E16" w:rsidP="00444E16">
      <w:pPr>
        <w:pStyle w:val="Location"/>
        <w:ind w:left="0"/>
        <w:rPr>
          <w:rFonts w:cstheme="minorHAnsi"/>
          <w:sz w:val="24"/>
          <w:szCs w:val="24"/>
        </w:rPr>
      </w:pPr>
      <w:r w:rsidRPr="00A375F1">
        <w:rPr>
          <w:rFonts w:cstheme="minorHAnsi"/>
          <w:sz w:val="24"/>
          <w:szCs w:val="24"/>
        </w:rPr>
        <w:t xml:space="preserve">Facilitate discussions, one-on-one mentorship and evaluate </w:t>
      </w:r>
    </w:p>
    <w:p w:rsidR="00444E16" w:rsidRPr="00A375F1" w:rsidRDefault="00444E16" w:rsidP="00444E16">
      <w:pPr>
        <w:pStyle w:val="Location"/>
        <w:ind w:left="0"/>
        <w:rPr>
          <w:rFonts w:cstheme="minorHAnsi"/>
          <w:sz w:val="24"/>
          <w:szCs w:val="24"/>
        </w:rPr>
      </w:pPr>
      <w:r w:rsidRPr="00A375F1">
        <w:rPr>
          <w:rFonts w:cstheme="minorHAnsi"/>
          <w:sz w:val="24"/>
          <w:szCs w:val="24"/>
        </w:rPr>
        <w:t xml:space="preserve">    student presentations</w:t>
      </w:r>
    </w:p>
    <w:p w:rsidR="00E95346" w:rsidRPr="00A375F1" w:rsidRDefault="00E95346" w:rsidP="00012472">
      <w:pPr>
        <w:pStyle w:val="Location"/>
        <w:ind w:left="0"/>
        <w:rPr>
          <w:rFonts w:cstheme="minorHAnsi"/>
          <w:sz w:val="24"/>
          <w:szCs w:val="24"/>
        </w:rPr>
      </w:pPr>
    </w:p>
    <w:p w:rsidR="00BD4A13" w:rsidRPr="00A375F1" w:rsidRDefault="00BD4A13" w:rsidP="00EF022A">
      <w:pPr>
        <w:pStyle w:val="Location"/>
        <w:ind w:left="0"/>
        <w:rPr>
          <w:rFonts w:cstheme="minorHAnsi"/>
          <w:sz w:val="24"/>
          <w:szCs w:val="24"/>
        </w:rPr>
      </w:pPr>
      <w:r w:rsidRPr="00A375F1">
        <w:rPr>
          <w:rFonts w:cstheme="minorHAnsi"/>
          <w:sz w:val="24"/>
          <w:szCs w:val="24"/>
        </w:rPr>
        <w:t>Royal Roads University, Victoria, British Columbia</w:t>
      </w:r>
      <w:r w:rsidR="004A3C89" w:rsidRPr="00A375F1">
        <w:rPr>
          <w:rFonts w:cstheme="minorHAnsi"/>
          <w:sz w:val="24"/>
          <w:szCs w:val="24"/>
        </w:rPr>
        <w:tab/>
      </w:r>
      <w:r w:rsidR="004A3C89" w:rsidRPr="00A375F1">
        <w:rPr>
          <w:rFonts w:cstheme="minorHAnsi"/>
          <w:sz w:val="24"/>
          <w:szCs w:val="24"/>
        </w:rPr>
        <w:tab/>
      </w:r>
      <w:r w:rsidR="004A3C89" w:rsidRPr="00A375F1">
        <w:rPr>
          <w:rFonts w:cstheme="minorHAnsi"/>
          <w:sz w:val="24"/>
          <w:szCs w:val="24"/>
        </w:rPr>
        <w:tab/>
      </w:r>
      <w:r w:rsidR="004A3C89" w:rsidRPr="00A375F1">
        <w:rPr>
          <w:rFonts w:cstheme="minorHAnsi"/>
          <w:sz w:val="24"/>
          <w:szCs w:val="24"/>
        </w:rPr>
        <w:tab/>
      </w:r>
      <w:r w:rsidR="00EF022A" w:rsidRPr="00A375F1">
        <w:rPr>
          <w:rFonts w:cstheme="minorHAnsi"/>
          <w:sz w:val="24"/>
          <w:szCs w:val="24"/>
        </w:rPr>
        <w:t xml:space="preserve">     </w:t>
      </w:r>
      <w:sdt>
        <w:sdtPr>
          <w:rPr>
            <w:rFonts w:cstheme="minorHAnsi"/>
            <w:b/>
            <w:sz w:val="24"/>
            <w:szCs w:val="24"/>
          </w:rPr>
          <w:id w:val="275215262"/>
          <w:placeholder>
            <w:docPart w:val="D30FABA093FF4752835F6E37BFD62C76"/>
          </w:placeholder>
          <w:date>
            <w:dateFormat w:val="YYYY"/>
            <w:lid w:val="en-US"/>
            <w:storeMappedDataAs w:val="dateTime"/>
            <w:calendar w:val="gregorian"/>
          </w:date>
        </w:sdtPr>
        <w:sdtEndPr/>
        <w:sdtContent>
          <w:r w:rsidR="00EF022A" w:rsidRPr="00A375F1">
            <w:rPr>
              <w:rFonts w:cstheme="minorHAnsi"/>
              <w:sz w:val="24"/>
              <w:szCs w:val="24"/>
            </w:rPr>
            <w:t>2013, 2012</w:t>
          </w:r>
        </w:sdtContent>
      </w:sdt>
    </w:p>
    <w:p w:rsidR="00BD4A13" w:rsidRPr="00A375F1" w:rsidRDefault="00BD4A13" w:rsidP="00012472">
      <w:pPr>
        <w:pStyle w:val="JobTitle"/>
        <w:ind w:left="0"/>
        <w:rPr>
          <w:rFonts w:cstheme="minorHAnsi"/>
          <w:sz w:val="24"/>
          <w:szCs w:val="24"/>
        </w:rPr>
      </w:pPr>
      <w:r w:rsidRPr="00A375F1">
        <w:rPr>
          <w:rFonts w:cstheme="minorHAnsi"/>
          <w:sz w:val="24"/>
          <w:szCs w:val="24"/>
        </w:rPr>
        <w:t>Co-Instructor</w:t>
      </w:r>
      <w:r w:rsidR="00CC1C36" w:rsidRPr="00A375F1">
        <w:rPr>
          <w:rFonts w:cstheme="minorHAnsi"/>
          <w:sz w:val="24"/>
          <w:szCs w:val="24"/>
        </w:rPr>
        <w:t>,</w:t>
      </w:r>
      <w:r w:rsidRPr="00A375F1">
        <w:rPr>
          <w:rFonts w:cstheme="minorHAnsi"/>
          <w:sz w:val="24"/>
          <w:szCs w:val="24"/>
        </w:rPr>
        <w:t xml:space="preserve"> </w:t>
      </w:r>
      <w:r w:rsidRPr="00A375F1">
        <w:rPr>
          <w:rFonts w:cstheme="minorHAnsi"/>
          <w:b w:val="0"/>
          <w:sz w:val="24"/>
          <w:szCs w:val="24"/>
        </w:rPr>
        <w:t>Online Environmental Ethics 429</w:t>
      </w:r>
      <w:r w:rsidRPr="00A375F1">
        <w:rPr>
          <w:rFonts w:cstheme="minorHAnsi"/>
          <w:sz w:val="24"/>
          <w:szCs w:val="24"/>
        </w:rPr>
        <w:tab/>
      </w:r>
    </w:p>
    <w:p w:rsidR="00BD4A13" w:rsidRPr="00A375F1" w:rsidRDefault="00BD4A13" w:rsidP="00012472">
      <w:pPr>
        <w:pStyle w:val="SpaceAfter"/>
        <w:ind w:left="0"/>
        <w:rPr>
          <w:rFonts w:cstheme="minorHAnsi"/>
          <w:sz w:val="24"/>
          <w:szCs w:val="24"/>
        </w:rPr>
      </w:pPr>
      <w:r w:rsidRPr="00A375F1">
        <w:rPr>
          <w:rFonts w:cstheme="minorHAnsi"/>
          <w:sz w:val="24"/>
          <w:szCs w:val="24"/>
        </w:rPr>
        <w:t>Adapted existing syllabus, course structure, administered grades</w:t>
      </w:r>
    </w:p>
    <w:p w:rsidR="00BD4A13" w:rsidRPr="00A375F1" w:rsidRDefault="00BD4A13" w:rsidP="00012472">
      <w:pPr>
        <w:pStyle w:val="JobTitle"/>
        <w:ind w:left="0"/>
        <w:rPr>
          <w:rFonts w:cstheme="minorHAnsi"/>
          <w:b w:val="0"/>
          <w:sz w:val="24"/>
          <w:szCs w:val="24"/>
        </w:rPr>
      </w:pPr>
      <w:r w:rsidRPr="00A375F1">
        <w:rPr>
          <w:rFonts w:cstheme="minorHAnsi"/>
          <w:b w:val="0"/>
          <w:sz w:val="24"/>
          <w:szCs w:val="24"/>
        </w:rPr>
        <w:t>University of New Brunswick, Fredericton, New Brunswick</w:t>
      </w:r>
      <w:r w:rsidR="00304842" w:rsidRPr="00A375F1">
        <w:rPr>
          <w:rFonts w:cstheme="minorHAnsi"/>
          <w:b w:val="0"/>
          <w:sz w:val="24"/>
          <w:szCs w:val="24"/>
        </w:rPr>
        <w:t xml:space="preserve">                                   2012</w:t>
      </w:r>
      <w:r w:rsidR="00420739" w:rsidRPr="00A375F1">
        <w:rPr>
          <w:rFonts w:cstheme="minorHAnsi"/>
          <w:b w:val="0"/>
          <w:sz w:val="24"/>
          <w:szCs w:val="24"/>
        </w:rPr>
        <w:t>, 2011</w:t>
      </w:r>
    </w:p>
    <w:p w:rsidR="00304842" w:rsidRPr="00A375F1" w:rsidRDefault="00BD4A13" w:rsidP="00012472">
      <w:pPr>
        <w:pStyle w:val="JobTitle"/>
        <w:ind w:left="0"/>
        <w:rPr>
          <w:rFonts w:cstheme="minorHAnsi"/>
          <w:b w:val="0"/>
          <w:sz w:val="24"/>
          <w:szCs w:val="24"/>
        </w:rPr>
      </w:pPr>
      <w:r w:rsidRPr="00A375F1">
        <w:rPr>
          <w:rFonts w:cstheme="minorHAnsi"/>
          <w:sz w:val="24"/>
          <w:szCs w:val="24"/>
        </w:rPr>
        <w:t>Teaching Assistant</w:t>
      </w:r>
      <w:r w:rsidR="00CC1C36" w:rsidRPr="00A375F1">
        <w:rPr>
          <w:rFonts w:cstheme="minorHAnsi"/>
          <w:sz w:val="24"/>
          <w:szCs w:val="24"/>
        </w:rPr>
        <w:t>,</w:t>
      </w:r>
      <w:r w:rsidRPr="00A375F1">
        <w:rPr>
          <w:rFonts w:cstheme="minorHAnsi"/>
          <w:sz w:val="24"/>
          <w:szCs w:val="24"/>
        </w:rPr>
        <w:t xml:space="preserve"> </w:t>
      </w:r>
      <w:r w:rsidR="00304842" w:rsidRPr="00A375F1">
        <w:rPr>
          <w:rFonts w:cstheme="minorHAnsi"/>
          <w:b w:val="0"/>
          <w:sz w:val="24"/>
          <w:szCs w:val="24"/>
        </w:rPr>
        <w:t xml:space="preserve">Resource Management Issues, </w:t>
      </w:r>
    </w:p>
    <w:p w:rsidR="00BD4A13" w:rsidRPr="00A375F1" w:rsidRDefault="00304842" w:rsidP="00012472">
      <w:pPr>
        <w:pStyle w:val="JobTitle"/>
        <w:ind w:left="0"/>
        <w:rPr>
          <w:rFonts w:cstheme="minorHAnsi"/>
          <w:b w:val="0"/>
          <w:sz w:val="24"/>
          <w:szCs w:val="24"/>
        </w:rPr>
      </w:pPr>
      <w:r w:rsidRPr="00A375F1">
        <w:rPr>
          <w:rFonts w:cstheme="minorHAnsi"/>
          <w:b w:val="0"/>
          <w:sz w:val="24"/>
          <w:szCs w:val="24"/>
        </w:rPr>
        <w:t>E</w:t>
      </w:r>
      <w:r w:rsidR="00BD4A13" w:rsidRPr="00A375F1">
        <w:rPr>
          <w:rFonts w:cstheme="minorHAnsi"/>
          <w:b w:val="0"/>
          <w:sz w:val="24"/>
          <w:szCs w:val="24"/>
        </w:rPr>
        <w:t>thics and Communications 1001</w:t>
      </w:r>
      <w:r w:rsidR="00BD4A13" w:rsidRPr="00A375F1">
        <w:rPr>
          <w:rFonts w:cstheme="minorHAnsi"/>
          <w:sz w:val="24"/>
          <w:szCs w:val="24"/>
        </w:rPr>
        <w:tab/>
      </w:r>
    </w:p>
    <w:p w:rsidR="00A013E4" w:rsidRPr="00A375F1" w:rsidRDefault="00A013E4" w:rsidP="00A013E4">
      <w:pPr>
        <w:pStyle w:val="SpaceAfter"/>
        <w:spacing w:line="240" w:lineRule="auto"/>
        <w:ind w:left="0"/>
        <w:rPr>
          <w:rFonts w:cstheme="minorHAnsi"/>
          <w:sz w:val="24"/>
          <w:szCs w:val="24"/>
        </w:rPr>
      </w:pPr>
      <w:r w:rsidRPr="00A375F1">
        <w:rPr>
          <w:rFonts w:cstheme="minorHAnsi"/>
          <w:sz w:val="24"/>
          <w:szCs w:val="24"/>
        </w:rPr>
        <w:t>Full responsibility for instruction in labs two of 13 weeks, marking, in-class support</w:t>
      </w:r>
    </w:p>
    <w:p w:rsidR="00B23EC1" w:rsidRPr="00A375F1" w:rsidRDefault="00BD4A13" w:rsidP="00012472">
      <w:pPr>
        <w:pStyle w:val="JobTitle"/>
        <w:ind w:left="0"/>
        <w:rPr>
          <w:rFonts w:cstheme="minorHAnsi"/>
          <w:b w:val="0"/>
          <w:sz w:val="24"/>
          <w:szCs w:val="24"/>
        </w:rPr>
      </w:pPr>
      <w:r w:rsidRPr="00A375F1">
        <w:rPr>
          <w:rFonts w:cstheme="minorHAnsi"/>
          <w:b w:val="0"/>
          <w:sz w:val="24"/>
          <w:szCs w:val="24"/>
        </w:rPr>
        <w:t>University of New Brunswick, Fredericton, New Brunswick</w:t>
      </w:r>
      <w:r w:rsidR="005443F8" w:rsidRPr="00A375F1">
        <w:rPr>
          <w:rFonts w:cstheme="minorHAnsi"/>
          <w:b w:val="0"/>
          <w:sz w:val="24"/>
          <w:szCs w:val="24"/>
        </w:rPr>
        <w:t xml:space="preserve">             </w:t>
      </w:r>
      <w:r w:rsidR="00B23EC1" w:rsidRPr="00A375F1">
        <w:rPr>
          <w:rFonts w:cstheme="minorHAnsi"/>
          <w:b w:val="0"/>
          <w:sz w:val="24"/>
          <w:szCs w:val="24"/>
        </w:rPr>
        <w:t xml:space="preserve">                     </w:t>
      </w:r>
    </w:p>
    <w:p w:rsidR="00EE6A08" w:rsidRPr="00A375F1" w:rsidRDefault="00BD4A13" w:rsidP="00012472">
      <w:pPr>
        <w:pStyle w:val="JobTitle"/>
        <w:ind w:left="0"/>
        <w:rPr>
          <w:rFonts w:cstheme="minorHAnsi"/>
          <w:sz w:val="24"/>
          <w:szCs w:val="24"/>
        </w:rPr>
      </w:pPr>
      <w:r w:rsidRPr="00A375F1">
        <w:rPr>
          <w:rFonts w:cstheme="minorHAnsi"/>
          <w:sz w:val="24"/>
          <w:szCs w:val="24"/>
        </w:rPr>
        <w:t>Guest lecturer</w:t>
      </w:r>
    </w:p>
    <w:p w:rsidR="00914098" w:rsidRPr="00A375F1" w:rsidRDefault="00914098" w:rsidP="00012472">
      <w:pPr>
        <w:pStyle w:val="JobTitle"/>
        <w:ind w:left="0"/>
        <w:rPr>
          <w:rFonts w:cstheme="minorHAnsi"/>
          <w:b w:val="0"/>
          <w:sz w:val="24"/>
          <w:szCs w:val="24"/>
        </w:rPr>
      </w:pPr>
      <w:r w:rsidRPr="00A375F1">
        <w:rPr>
          <w:rFonts w:cstheme="minorHAnsi"/>
          <w:b w:val="0"/>
          <w:sz w:val="24"/>
          <w:szCs w:val="24"/>
        </w:rPr>
        <w:t>Research Methods, Graduate: Ethics in Research</w:t>
      </w:r>
      <w:r w:rsidRPr="00A375F1">
        <w:rPr>
          <w:rFonts w:cstheme="minorHAnsi"/>
          <w:b w:val="0"/>
          <w:sz w:val="24"/>
          <w:szCs w:val="24"/>
        </w:rPr>
        <w:tab/>
        <w:t>2017, 2016</w:t>
      </w:r>
    </w:p>
    <w:p w:rsidR="002A7931" w:rsidRPr="00A375F1" w:rsidRDefault="002A7931" w:rsidP="00914098">
      <w:pPr>
        <w:pStyle w:val="JobTitle"/>
        <w:tabs>
          <w:tab w:val="left" w:pos="270"/>
        </w:tabs>
        <w:ind w:left="450" w:hanging="450"/>
        <w:rPr>
          <w:rFonts w:cstheme="minorHAnsi"/>
          <w:b w:val="0"/>
          <w:sz w:val="24"/>
          <w:szCs w:val="24"/>
        </w:rPr>
      </w:pPr>
      <w:r w:rsidRPr="00A375F1">
        <w:rPr>
          <w:rFonts w:cstheme="minorHAnsi"/>
          <w:b w:val="0"/>
          <w:sz w:val="24"/>
          <w:szCs w:val="24"/>
        </w:rPr>
        <w:t>Resource Management Issues, Ethics and Communications: panel</w:t>
      </w:r>
      <w:r w:rsidRPr="00A375F1">
        <w:rPr>
          <w:rFonts w:cstheme="minorHAnsi"/>
          <w:b w:val="0"/>
          <w:sz w:val="24"/>
          <w:szCs w:val="24"/>
        </w:rPr>
        <w:tab/>
        <w:t>2016</w:t>
      </w:r>
    </w:p>
    <w:p w:rsidR="00D67FF2" w:rsidRPr="00A375F1" w:rsidRDefault="00D67FF2" w:rsidP="00012472">
      <w:pPr>
        <w:pStyle w:val="JobTitle"/>
        <w:ind w:left="0"/>
        <w:rPr>
          <w:rFonts w:cstheme="minorHAnsi"/>
          <w:b w:val="0"/>
          <w:sz w:val="24"/>
          <w:szCs w:val="24"/>
        </w:rPr>
      </w:pPr>
      <w:r w:rsidRPr="00A375F1">
        <w:rPr>
          <w:rFonts w:cstheme="minorHAnsi"/>
          <w:b w:val="0"/>
          <w:sz w:val="24"/>
          <w:szCs w:val="24"/>
        </w:rPr>
        <w:t>Environmental Law</w:t>
      </w:r>
      <w:r w:rsidR="008A1C86" w:rsidRPr="00A375F1">
        <w:rPr>
          <w:rFonts w:cstheme="minorHAnsi"/>
          <w:b w:val="0"/>
          <w:sz w:val="24"/>
          <w:szCs w:val="24"/>
        </w:rPr>
        <w:t xml:space="preserve">: Undergraduate: </w:t>
      </w:r>
      <w:r w:rsidR="00497083" w:rsidRPr="00A375F1">
        <w:rPr>
          <w:rFonts w:cstheme="minorHAnsi"/>
          <w:b w:val="0"/>
          <w:sz w:val="24"/>
          <w:szCs w:val="24"/>
        </w:rPr>
        <w:t>Pathway to Paris</w:t>
      </w:r>
      <w:r w:rsidR="00497083" w:rsidRPr="00A375F1">
        <w:rPr>
          <w:rFonts w:cstheme="minorHAnsi"/>
          <w:b w:val="0"/>
          <w:sz w:val="24"/>
          <w:szCs w:val="24"/>
        </w:rPr>
        <w:tab/>
        <w:t>2016</w:t>
      </w:r>
    </w:p>
    <w:p w:rsidR="00D67FF2" w:rsidRPr="00A375F1" w:rsidRDefault="00D67FF2" w:rsidP="00012472">
      <w:pPr>
        <w:pStyle w:val="JobTitle"/>
        <w:ind w:left="0"/>
        <w:rPr>
          <w:rFonts w:cstheme="minorHAnsi"/>
          <w:b w:val="0"/>
          <w:sz w:val="24"/>
          <w:szCs w:val="24"/>
        </w:rPr>
      </w:pPr>
      <w:r w:rsidRPr="00A375F1">
        <w:rPr>
          <w:rFonts w:cstheme="minorHAnsi"/>
          <w:b w:val="0"/>
          <w:sz w:val="24"/>
          <w:szCs w:val="24"/>
        </w:rPr>
        <w:t>Political Science</w:t>
      </w:r>
      <w:r w:rsidR="00A95ABC" w:rsidRPr="00A375F1">
        <w:rPr>
          <w:rFonts w:cstheme="minorHAnsi"/>
          <w:b w:val="0"/>
          <w:sz w:val="24"/>
          <w:szCs w:val="24"/>
        </w:rPr>
        <w:t xml:space="preserve">: </w:t>
      </w:r>
      <w:r w:rsidR="008A1C86" w:rsidRPr="00A375F1">
        <w:rPr>
          <w:rFonts w:cstheme="minorHAnsi"/>
          <w:b w:val="0"/>
          <w:sz w:val="24"/>
          <w:szCs w:val="24"/>
        </w:rPr>
        <w:t xml:space="preserve">Undergraduate: </w:t>
      </w:r>
      <w:r w:rsidR="00A95ABC" w:rsidRPr="00A375F1">
        <w:rPr>
          <w:rFonts w:cstheme="minorHAnsi"/>
          <w:b w:val="0"/>
          <w:sz w:val="24"/>
          <w:szCs w:val="24"/>
        </w:rPr>
        <w:t>Politics of Climate Change</w:t>
      </w:r>
      <w:r w:rsidR="00497083" w:rsidRPr="00A375F1">
        <w:rPr>
          <w:rFonts w:cstheme="minorHAnsi"/>
          <w:b w:val="0"/>
          <w:sz w:val="24"/>
          <w:szCs w:val="24"/>
        </w:rPr>
        <w:tab/>
        <w:t>2016</w:t>
      </w:r>
    </w:p>
    <w:p w:rsidR="00B23EC1" w:rsidRPr="00A375F1" w:rsidRDefault="00B23EC1" w:rsidP="00012472">
      <w:pPr>
        <w:pStyle w:val="JobTitle"/>
        <w:ind w:left="0"/>
        <w:rPr>
          <w:rFonts w:cstheme="minorHAnsi"/>
          <w:b w:val="0"/>
          <w:sz w:val="24"/>
          <w:szCs w:val="24"/>
        </w:rPr>
      </w:pPr>
      <w:r w:rsidRPr="00A375F1">
        <w:rPr>
          <w:rFonts w:cstheme="minorHAnsi"/>
          <w:b w:val="0"/>
          <w:sz w:val="24"/>
          <w:szCs w:val="24"/>
        </w:rPr>
        <w:t>Keynote: FOREM Graduate Seminar</w:t>
      </w:r>
      <w:r w:rsidRPr="00A375F1">
        <w:rPr>
          <w:rFonts w:cstheme="minorHAnsi"/>
          <w:b w:val="0"/>
          <w:sz w:val="24"/>
          <w:szCs w:val="24"/>
        </w:rPr>
        <w:tab/>
      </w:r>
      <w:r w:rsidR="00D21659" w:rsidRPr="00A375F1">
        <w:rPr>
          <w:rFonts w:cstheme="minorHAnsi"/>
          <w:b w:val="0"/>
          <w:sz w:val="24"/>
          <w:szCs w:val="24"/>
        </w:rPr>
        <w:t>2016</w:t>
      </w:r>
    </w:p>
    <w:p w:rsidR="00EE6A08" w:rsidRPr="00A375F1" w:rsidRDefault="00BD4A13" w:rsidP="00012472">
      <w:pPr>
        <w:pStyle w:val="JobTitle"/>
        <w:ind w:left="0"/>
        <w:rPr>
          <w:rFonts w:cstheme="minorHAnsi"/>
          <w:b w:val="0"/>
          <w:sz w:val="24"/>
          <w:szCs w:val="24"/>
        </w:rPr>
      </w:pPr>
      <w:r w:rsidRPr="00A375F1">
        <w:rPr>
          <w:rFonts w:cstheme="minorHAnsi"/>
          <w:b w:val="0"/>
          <w:sz w:val="24"/>
          <w:szCs w:val="24"/>
        </w:rPr>
        <w:t>Environmental Ethics 2206, 3233</w:t>
      </w:r>
      <w:r w:rsidR="00B23EC1" w:rsidRPr="00A375F1">
        <w:rPr>
          <w:rFonts w:cstheme="minorHAnsi"/>
          <w:b w:val="0"/>
          <w:sz w:val="24"/>
          <w:szCs w:val="24"/>
        </w:rPr>
        <w:tab/>
      </w:r>
      <w:r w:rsidR="0087621F" w:rsidRPr="00A375F1">
        <w:rPr>
          <w:rFonts w:cstheme="minorHAnsi"/>
          <w:b w:val="0"/>
          <w:sz w:val="24"/>
          <w:szCs w:val="24"/>
        </w:rPr>
        <w:t>2011</w:t>
      </w:r>
      <w:r w:rsidR="00AD071B" w:rsidRPr="00A375F1">
        <w:rPr>
          <w:rFonts w:cstheme="minorHAnsi"/>
          <w:b w:val="0"/>
          <w:sz w:val="24"/>
          <w:szCs w:val="24"/>
        </w:rPr>
        <w:t xml:space="preserve">, </w:t>
      </w:r>
      <w:r w:rsidR="0087621F" w:rsidRPr="00A375F1">
        <w:rPr>
          <w:rFonts w:cstheme="minorHAnsi"/>
          <w:b w:val="0"/>
          <w:sz w:val="24"/>
          <w:szCs w:val="24"/>
        </w:rPr>
        <w:t>2010</w:t>
      </w:r>
    </w:p>
    <w:p w:rsidR="003B43F0" w:rsidRPr="00A375F1" w:rsidRDefault="00EE6A08" w:rsidP="003B43F0">
      <w:pPr>
        <w:pStyle w:val="JobTitle"/>
        <w:ind w:left="0"/>
        <w:rPr>
          <w:rFonts w:cstheme="minorHAnsi"/>
          <w:b w:val="0"/>
          <w:sz w:val="24"/>
          <w:szCs w:val="24"/>
        </w:rPr>
      </w:pPr>
      <w:r w:rsidRPr="00A375F1">
        <w:rPr>
          <w:rFonts w:cstheme="minorHAnsi"/>
          <w:b w:val="0"/>
          <w:sz w:val="24"/>
          <w:szCs w:val="24"/>
        </w:rPr>
        <w:t xml:space="preserve">  </w:t>
      </w:r>
    </w:p>
    <w:p w:rsidR="00BD4A13" w:rsidRPr="00A375F1" w:rsidRDefault="00BD4A13" w:rsidP="003B43F0">
      <w:pPr>
        <w:pStyle w:val="JobTitle"/>
        <w:ind w:left="0"/>
        <w:rPr>
          <w:rFonts w:cstheme="minorHAnsi"/>
          <w:b w:val="0"/>
          <w:sz w:val="24"/>
          <w:szCs w:val="24"/>
        </w:rPr>
      </w:pPr>
      <w:r w:rsidRPr="00A375F1">
        <w:rPr>
          <w:rFonts w:cstheme="minorHAnsi"/>
          <w:sz w:val="24"/>
          <w:szCs w:val="24"/>
        </w:rPr>
        <w:t xml:space="preserve">RESEARCH </w:t>
      </w:r>
      <w:r w:rsidR="00F100E3" w:rsidRPr="00A375F1">
        <w:rPr>
          <w:rFonts w:cstheme="minorHAnsi"/>
          <w:sz w:val="24"/>
          <w:szCs w:val="24"/>
        </w:rPr>
        <w:t>EXPERIENCE</w:t>
      </w:r>
    </w:p>
    <w:p w:rsidR="00227DEC" w:rsidRPr="00A375F1" w:rsidRDefault="00227DEC" w:rsidP="00227DEC">
      <w:pPr>
        <w:spacing w:line="240" w:lineRule="auto"/>
        <w:rPr>
          <w:rFonts w:cstheme="minorHAnsi"/>
          <w:i/>
          <w:sz w:val="24"/>
          <w:szCs w:val="24"/>
        </w:rPr>
      </w:pPr>
      <w:r w:rsidRPr="00A375F1">
        <w:rPr>
          <w:rFonts w:cstheme="minorHAnsi"/>
          <w:i/>
          <w:sz w:val="24"/>
          <w:szCs w:val="24"/>
        </w:rPr>
        <w:t xml:space="preserve">Re-Imagining Canada’s Energy Landscape: </w:t>
      </w:r>
      <w:r w:rsidR="00D24BB3" w:rsidRPr="00A375F1">
        <w:rPr>
          <w:rFonts w:cstheme="minorHAnsi"/>
          <w:i/>
          <w:sz w:val="24"/>
          <w:szCs w:val="24"/>
        </w:rPr>
        <w:tab/>
      </w:r>
      <w:r w:rsidR="00D24BB3" w:rsidRPr="00A375F1">
        <w:rPr>
          <w:rFonts w:cstheme="minorHAnsi"/>
          <w:i/>
          <w:sz w:val="24"/>
          <w:szCs w:val="24"/>
        </w:rPr>
        <w:tab/>
      </w:r>
      <w:r w:rsidR="00D24BB3" w:rsidRPr="00A375F1">
        <w:rPr>
          <w:rFonts w:cstheme="minorHAnsi"/>
          <w:i/>
          <w:sz w:val="24"/>
          <w:szCs w:val="24"/>
        </w:rPr>
        <w:tab/>
      </w:r>
      <w:r w:rsidR="00D24BB3" w:rsidRPr="00A375F1">
        <w:rPr>
          <w:rFonts w:cstheme="minorHAnsi"/>
          <w:i/>
          <w:sz w:val="24"/>
          <w:szCs w:val="24"/>
        </w:rPr>
        <w:tab/>
      </w:r>
      <w:r w:rsidR="00D24BB3" w:rsidRPr="00A375F1">
        <w:rPr>
          <w:rFonts w:cstheme="minorHAnsi"/>
          <w:i/>
          <w:sz w:val="24"/>
          <w:szCs w:val="24"/>
        </w:rPr>
        <w:tab/>
        <w:t xml:space="preserve">      </w:t>
      </w:r>
      <w:r w:rsidR="007249C0" w:rsidRPr="00A375F1">
        <w:rPr>
          <w:rFonts w:cstheme="minorHAnsi"/>
          <w:i/>
          <w:sz w:val="24"/>
          <w:szCs w:val="24"/>
        </w:rPr>
        <w:t>2011-2016</w:t>
      </w:r>
    </w:p>
    <w:p w:rsidR="00D6790A" w:rsidRPr="00A375F1" w:rsidRDefault="004E6508" w:rsidP="00227DEC">
      <w:pPr>
        <w:spacing w:line="240" w:lineRule="auto"/>
        <w:rPr>
          <w:rFonts w:cstheme="minorHAnsi"/>
          <w:i/>
          <w:sz w:val="24"/>
          <w:szCs w:val="24"/>
        </w:rPr>
      </w:pPr>
      <w:r w:rsidRPr="00A375F1">
        <w:rPr>
          <w:rFonts w:cstheme="minorHAnsi"/>
          <w:i/>
          <w:sz w:val="24"/>
          <w:szCs w:val="24"/>
        </w:rPr>
        <w:t xml:space="preserve">    </w:t>
      </w:r>
      <w:r w:rsidR="00227DEC" w:rsidRPr="00A375F1">
        <w:rPr>
          <w:rFonts w:cstheme="minorHAnsi"/>
          <w:i/>
          <w:sz w:val="24"/>
          <w:szCs w:val="24"/>
        </w:rPr>
        <w:t xml:space="preserve">Understanding Energy Literacy and the Cultural Implications </w:t>
      </w:r>
    </w:p>
    <w:p w:rsidR="00227DEC" w:rsidRPr="00A375F1" w:rsidRDefault="004E6508" w:rsidP="00227DEC">
      <w:pPr>
        <w:spacing w:line="240" w:lineRule="auto"/>
        <w:rPr>
          <w:rFonts w:cstheme="minorHAnsi"/>
        </w:rPr>
      </w:pPr>
      <w:r w:rsidRPr="00A375F1">
        <w:rPr>
          <w:rFonts w:cstheme="minorHAnsi"/>
          <w:i/>
          <w:sz w:val="24"/>
          <w:szCs w:val="24"/>
        </w:rPr>
        <w:t xml:space="preserve">    </w:t>
      </w:r>
      <w:r w:rsidR="00227DEC" w:rsidRPr="00A375F1">
        <w:rPr>
          <w:rFonts w:cstheme="minorHAnsi"/>
          <w:i/>
          <w:sz w:val="24"/>
          <w:szCs w:val="24"/>
        </w:rPr>
        <w:t>of Energy Alternatives</w:t>
      </w:r>
    </w:p>
    <w:p w:rsidR="00CD7289" w:rsidRPr="00A375F1" w:rsidRDefault="00D31FC4" w:rsidP="00012472">
      <w:pPr>
        <w:pStyle w:val="Location"/>
        <w:ind w:left="0"/>
        <w:rPr>
          <w:rFonts w:cstheme="minorHAnsi"/>
          <w:sz w:val="24"/>
          <w:szCs w:val="24"/>
        </w:rPr>
      </w:pPr>
      <w:r w:rsidRPr="00A375F1">
        <w:rPr>
          <w:rFonts w:cstheme="minorHAnsi"/>
          <w:sz w:val="24"/>
          <w:szCs w:val="24"/>
        </w:rPr>
        <w:t>Funded by: SSHRC</w:t>
      </w:r>
      <w:r w:rsidR="005D50DE" w:rsidRPr="00A375F1">
        <w:rPr>
          <w:rFonts w:cstheme="minorHAnsi"/>
          <w:sz w:val="24"/>
          <w:szCs w:val="24"/>
        </w:rPr>
        <w:t>; $400,000</w:t>
      </w:r>
    </w:p>
    <w:p w:rsidR="00C643D1" w:rsidRPr="00A375F1" w:rsidRDefault="00C643D1" w:rsidP="00012472">
      <w:pPr>
        <w:pStyle w:val="Location"/>
        <w:ind w:left="0"/>
        <w:rPr>
          <w:rFonts w:cstheme="minorHAnsi"/>
          <w:sz w:val="24"/>
          <w:szCs w:val="24"/>
        </w:rPr>
      </w:pPr>
      <w:r w:rsidRPr="00A375F1">
        <w:rPr>
          <w:rFonts w:cstheme="minorHAnsi"/>
          <w:sz w:val="24"/>
          <w:szCs w:val="24"/>
        </w:rPr>
        <w:t>Principal Investigator: John Parkins, University of Alberta</w:t>
      </w:r>
    </w:p>
    <w:p w:rsidR="005E3877" w:rsidRPr="00A375F1" w:rsidRDefault="005E3877" w:rsidP="00012472">
      <w:pPr>
        <w:pStyle w:val="Location"/>
        <w:ind w:left="0"/>
        <w:rPr>
          <w:rFonts w:cstheme="minorHAnsi"/>
          <w:sz w:val="24"/>
          <w:szCs w:val="24"/>
        </w:rPr>
      </w:pPr>
    </w:p>
    <w:p w:rsidR="005E3877" w:rsidRPr="00A375F1" w:rsidRDefault="005E3877" w:rsidP="00012472">
      <w:pPr>
        <w:pStyle w:val="Location"/>
        <w:ind w:left="0"/>
        <w:rPr>
          <w:rFonts w:cstheme="minorHAnsi"/>
          <w:sz w:val="24"/>
          <w:szCs w:val="24"/>
        </w:rPr>
      </w:pPr>
      <w:r w:rsidRPr="00A375F1">
        <w:rPr>
          <w:rFonts w:cstheme="minorHAnsi"/>
          <w:sz w:val="24"/>
          <w:szCs w:val="24"/>
        </w:rPr>
        <w:t>Qualitative and quantitative assessment of carbon pricing narratives</w:t>
      </w:r>
      <w:r w:rsidRPr="00A375F1">
        <w:rPr>
          <w:rFonts w:cstheme="minorHAnsi"/>
          <w:sz w:val="24"/>
          <w:szCs w:val="24"/>
        </w:rPr>
        <w:tab/>
        <w:t xml:space="preserve">      </w:t>
      </w:r>
      <w:r w:rsidR="003F6397" w:rsidRPr="00A375F1">
        <w:rPr>
          <w:rFonts w:cstheme="minorHAnsi"/>
          <w:sz w:val="24"/>
          <w:szCs w:val="24"/>
        </w:rPr>
        <w:t>2015</w:t>
      </w:r>
      <w:r w:rsidR="00634B5A" w:rsidRPr="00A375F1">
        <w:rPr>
          <w:rFonts w:cstheme="minorHAnsi"/>
          <w:sz w:val="24"/>
          <w:szCs w:val="24"/>
        </w:rPr>
        <w:t>-2017</w:t>
      </w:r>
    </w:p>
    <w:p w:rsidR="005E3877" w:rsidRPr="00A375F1" w:rsidRDefault="005E3877" w:rsidP="00012472">
      <w:pPr>
        <w:pStyle w:val="Location"/>
        <w:ind w:left="0"/>
        <w:rPr>
          <w:rFonts w:cstheme="minorHAnsi"/>
          <w:sz w:val="24"/>
          <w:szCs w:val="24"/>
        </w:rPr>
      </w:pPr>
      <w:r w:rsidRPr="00A375F1">
        <w:rPr>
          <w:rFonts w:cstheme="minorHAnsi"/>
          <w:sz w:val="24"/>
          <w:szCs w:val="24"/>
        </w:rPr>
        <w:lastRenderedPageBreak/>
        <w:t xml:space="preserve">Funded by: </w:t>
      </w:r>
      <w:r w:rsidR="003F6397" w:rsidRPr="00A375F1">
        <w:rPr>
          <w:rFonts w:cstheme="minorHAnsi"/>
          <w:sz w:val="24"/>
          <w:szCs w:val="24"/>
        </w:rPr>
        <w:t xml:space="preserve">European Climate Foundation; </w:t>
      </w:r>
      <w:r w:rsidRPr="00A375F1">
        <w:rPr>
          <w:rFonts w:cstheme="minorHAnsi"/>
          <w:sz w:val="24"/>
          <w:szCs w:val="24"/>
        </w:rPr>
        <w:t>Environmental Trust Fund</w:t>
      </w:r>
    </w:p>
    <w:p w:rsidR="00D31FC4" w:rsidRPr="00A375F1" w:rsidRDefault="00D31FC4" w:rsidP="00012472">
      <w:pPr>
        <w:pStyle w:val="Location"/>
        <w:ind w:left="0"/>
        <w:rPr>
          <w:rFonts w:cstheme="minorHAnsi"/>
          <w:sz w:val="24"/>
          <w:szCs w:val="24"/>
        </w:rPr>
      </w:pPr>
    </w:p>
    <w:p w:rsidR="00CD7289" w:rsidRPr="00A375F1" w:rsidRDefault="006F77EC" w:rsidP="00012472">
      <w:pPr>
        <w:pStyle w:val="Location"/>
        <w:ind w:left="0"/>
        <w:rPr>
          <w:rFonts w:cstheme="minorHAnsi"/>
          <w:sz w:val="24"/>
          <w:szCs w:val="24"/>
        </w:rPr>
      </w:pPr>
      <w:r w:rsidRPr="00A375F1">
        <w:rPr>
          <w:rFonts w:cstheme="minorHAnsi"/>
          <w:i/>
          <w:sz w:val="24"/>
          <w:szCs w:val="24"/>
        </w:rPr>
        <w:t>Community Self-Assessment Tools for Positive Transformational Change</w:t>
      </w:r>
      <w:r w:rsidR="008221EB" w:rsidRPr="00A375F1">
        <w:rPr>
          <w:rFonts w:cstheme="minorHAnsi"/>
          <w:sz w:val="24"/>
          <w:szCs w:val="24"/>
        </w:rPr>
        <w:tab/>
      </w:r>
      <w:r w:rsidR="00FB478A" w:rsidRPr="00A375F1">
        <w:rPr>
          <w:rFonts w:cstheme="minorHAnsi"/>
          <w:sz w:val="24"/>
          <w:szCs w:val="24"/>
        </w:rPr>
        <w:t xml:space="preserve">      </w:t>
      </w:r>
      <w:r w:rsidR="008F169C" w:rsidRPr="00A375F1">
        <w:rPr>
          <w:rFonts w:cstheme="minorHAnsi"/>
          <w:sz w:val="24"/>
          <w:szCs w:val="24"/>
        </w:rPr>
        <w:t>2014-2016</w:t>
      </w:r>
    </w:p>
    <w:p w:rsidR="00ED3D12" w:rsidRPr="00A375F1" w:rsidRDefault="00ED3D12" w:rsidP="00012472">
      <w:pPr>
        <w:pStyle w:val="Location"/>
        <w:ind w:left="0"/>
        <w:rPr>
          <w:rFonts w:cstheme="minorHAnsi"/>
          <w:sz w:val="24"/>
          <w:szCs w:val="24"/>
        </w:rPr>
      </w:pPr>
      <w:r w:rsidRPr="00A375F1">
        <w:rPr>
          <w:rFonts w:cstheme="minorHAnsi"/>
          <w:sz w:val="24"/>
          <w:szCs w:val="24"/>
        </w:rPr>
        <w:t xml:space="preserve">Funded by: Environmental Trust Fund, </w:t>
      </w:r>
      <w:r w:rsidR="00FA60C0" w:rsidRPr="00A375F1">
        <w:rPr>
          <w:rFonts w:cstheme="minorHAnsi"/>
          <w:sz w:val="24"/>
          <w:szCs w:val="24"/>
        </w:rPr>
        <w:t>$50,000</w:t>
      </w:r>
    </w:p>
    <w:p w:rsidR="006F77EC" w:rsidRPr="00A375F1" w:rsidRDefault="006F77EC" w:rsidP="00012472">
      <w:pPr>
        <w:pStyle w:val="Location"/>
        <w:ind w:left="0"/>
        <w:rPr>
          <w:rFonts w:cstheme="minorHAnsi"/>
          <w:sz w:val="24"/>
          <w:szCs w:val="24"/>
        </w:rPr>
      </w:pPr>
    </w:p>
    <w:p w:rsidR="009855A4" w:rsidRPr="00A375F1" w:rsidRDefault="009855A4" w:rsidP="00012472">
      <w:pPr>
        <w:pStyle w:val="Location"/>
        <w:ind w:left="0"/>
        <w:rPr>
          <w:rFonts w:cstheme="minorHAnsi"/>
          <w:i/>
          <w:sz w:val="24"/>
          <w:szCs w:val="24"/>
        </w:rPr>
      </w:pPr>
      <w:r w:rsidRPr="00A375F1">
        <w:rPr>
          <w:rFonts w:cstheme="minorHAnsi"/>
          <w:i/>
          <w:sz w:val="24"/>
          <w:szCs w:val="24"/>
        </w:rPr>
        <w:t>Exploring the ethical orientations of environmental lifestyle</w:t>
      </w:r>
      <w:r w:rsidRPr="00A375F1">
        <w:rPr>
          <w:rFonts w:cstheme="minorHAnsi"/>
          <w:i/>
          <w:sz w:val="24"/>
          <w:szCs w:val="24"/>
        </w:rPr>
        <w:tab/>
      </w:r>
      <w:r w:rsidRPr="00A375F1">
        <w:rPr>
          <w:rFonts w:cstheme="minorHAnsi"/>
          <w:i/>
          <w:sz w:val="24"/>
          <w:szCs w:val="24"/>
        </w:rPr>
        <w:tab/>
        <w:t xml:space="preserve">     </w:t>
      </w:r>
      <w:r w:rsidR="001B5479" w:rsidRPr="00A375F1">
        <w:rPr>
          <w:rFonts w:cstheme="minorHAnsi"/>
          <w:i/>
          <w:sz w:val="24"/>
          <w:szCs w:val="24"/>
        </w:rPr>
        <w:t xml:space="preserve">             </w:t>
      </w:r>
      <w:r w:rsidRPr="00A375F1">
        <w:rPr>
          <w:rFonts w:cstheme="minorHAnsi"/>
          <w:i/>
          <w:sz w:val="24"/>
          <w:szCs w:val="24"/>
        </w:rPr>
        <w:t>2009-2014</w:t>
      </w:r>
    </w:p>
    <w:p w:rsidR="009855A4" w:rsidRPr="00A375F1" w:rsidRDefault="004E6508" w:rsidP="00012472">
      <w:pPr>
        <w:pStyle w:val="Location"/>
        <w:ind w:left="0"/>
        <w:rPr>
          <w:rFonts w:cstheme="minorHAnsi"/>
          <w:sz w:val="24"/>
          <w:szCs w:val="24"/>
        </w:rPr>
      </w:pPr>
      <w:r w:rsidRPr="00A375F1">
        <w:rPr>
          <w:rFonts w:cstheme="minorHAnsi"/>
          <w:i/>
          <w:sz w:val="24"/>
          <w:szCs w:val="24"/>
        </w:rPr>
        <w:t xml:space="preserve">    </w:t>
      </w:r>
      <w:r w:rsidR="009855A4" w:rsidRPr="00A375F1">
        <w:rPr>
          <w:rFonts w:cstheme="minorHAnsi"/>
          <w:i/>
          <w:sz w:val="24"/>
          <w:szCs w:val="24"/>
        </w:rPr>
        <w:t>practitioners: A mixed-method study</w:t>
      </w:r>
      <w:r w:rsidR="001B5479" w:rsidRPr="00A375F1">
        <w:rPr>
          <w:rFonts w:cstheme="minorHAnsi"/>
          <w:i/>
          <w:sz w:val="24"/>
          <w:szCs w:val="24"/>
        </w:rPr>
        <w:t xml:space="preserve">, </w:t>
      </w:r>
      <w:r w:rsidR="001B5479" w:rsidRPr="00A375F1">
        <w:rPr>
          <w:rFonts w:cstheme="minorHAnsi"/>
          <w:sz w:val="24"/>
          <w:szCs w:val="24"/>
        </w:rPr>
        <w:t>PhD research</w:t>
      </w:r>
    </w:p>
    <w:p w:rsidR="009855A4" w:rsidRPr="00A375F1" w:rsidRDefault="009855A4" w:rsidP="00012472">
      <w:pPr>
        <w:pStyle w:val="Location"/>
        <w:ind w:left="0"/>
        <w:rPr>
          <w:rFonts w:cstheme="minorHAnsi"/>
          <w:sz w:val="24"/>
          <w:szCs w:val="24"/>
        </w:rPr>
      </w:pPr>
      <w:r w:rsidRPr="00A375F1">
        <w:rPr>
          <w:rFonts w:cstheme="minorHAnsi"/>
          <w:sz w:val="24"/>
          <w:szCs w:val="24"/>
        </w:rPr>
        <w:t>Funded by: SSHRC, $105,000</w:t>
      </w:r>
    </w:p>
    <w:p w:rsidR="009855A4" w:rsidRPr="00A375F1" w:rsidRDefault="009855A4" w:rsidP="00012472">
      <w:pPr>
        <w:pStyle w:val="Location"/>
        <w:ind w:left="0"/>
        <w:rPr>
          <w:rFonts w:cstheme="minorHAnsi"/>
          <w:sz w:val="24"/>
          <w:szCs w:val="24"/>
        </w:rPr>
      </w:pPr>
      <w:r w:rsidRPr="00A375F1">
        <w:rPr>
          <w:rFonts w:cstheme="minorHAnsi"/>
          <w:sz w:val="24"/>
          <w:szCs w:val="24"/>
        </w:rPr>
        <w:t>Principal Investigator: Louise Comeau</w:t>
      </w:r>
    </w:p>
    <w:p w:rsidR="00F52600" w:rsidRPr="00A375F1" w:rsidRDefault="00F52600" w:rsidP="00012472">
      <w:pPr>
        <w:pStyle w:val="Location"/>
        <w:ind w:left="0"/>
        <w:rPr>
          <w:rFonts w:cstheme="minorHAnsi"/>
          <w:sz w:val="24"/>
          <w:szCs w:val="24"/>
        </w:rPr>
      </w:pPr>
    </w:p>
    <w:p w:rsidR="00F52600" w:rsidRPr="00A375F1" w:rsidRDefault="004D06A6" w:rsidP="00012472">
      <w:pPr>
        <w:pStyle w:val="Location"/>
        <w:ind w:left="0"/>
        <w:rPr>
          <w:rFonts w:cstheme="minorHAnsi"/>
          <w:i/>
          <w:sz w:val="24"/>
          <w:szCs w:val="24"/>
        </w:rPr>
      </w:pPr>
      <w:r w:rsidRPr="00A375F1">
        <w:rPr>
          <w:rFonts w:cstheme="minorHAnsi"/>
          <w:i/>
          <w:sz w:val="24"/>
          <w:szCs w:val="24"/>
        </w:rPr>
        <w:t xml:space="preserve">Effects of framing on Ontarians perceived competence </w:t>
      </w:r>
      <w:r w:rsidR="001B5479" w:rsidRPr="00A375F1">
        <w:rPr>
          <w:rFonts w:cstheme="minorHAnsi"/>
          <w:i/>
          <w:sz w:val="24"/>
          <w:szCs w:val="24"/>
        </w:rPr>
        <w:tab/>
      </w:r>
      <w:r w:rsidR="001B5479" w:rsidRPr="00A375F1">
        <w:rPr>
          <w:rFonts w:cstheme="minorHAnsi"/>
          <w:i/>
          <w:sz w:val="24"/>
          <w:szCs w:val="24"/>
        </w:rPr>
        <w:tab/>
      </w:r>
      <w:r w:rsidR="001B5479" w:rsidRPr="00A375F1">
        <w:rPr>
          <w:rFonts w:cstheme="minorHAnsi"/>
          <w:i/>
          <w:sz w:val="24"/>
          <w:szCs w:val="24"/>
        </w:rPr>
        <w:tab/>
        <w:t xml:space="preserve">      2008</w:t>
      </w:r>
    </w:p>
    <w:p w:rsidR="004D06A6" w:rsidRPr="00A375F1" w:rsidRDefault="004E6508" w:rsidP="00012472">
      <w:pPr>
        <w:pStyle w:val="Location"/>
        <w:ind w:left="0"/>
        <w:rPr>
          <w:rFonts w:cstheme="minorHAnsi"/>
          <w:sz w:val="24"/>
          <w:szCs w:val="24"/>
        </w:rPr>
      </w:pPr>
      <w:r w:rsidRPr="00A375F1">
        <w:rPr>
          <w:rFonts w:cstheme="minorHAnsi"/>
          <w:i/>
          <w:sz w:val="24"/>
          <w:szCs w:val="24"/>
        </w:rPr>
        <w:t xml:space="preserve">    </w:t>
      </w:r>
      <w:r w:rsidR="004D06A6" w:rsidRPr="00A375F1">
        <w:rPr>
          <w:rFonts w:cstheme="minorHAnsi"/>
          <w:i/>
          <w:sz w:val="24"/>
          <w:szCs w:val="24"/>
        </w:rPr>
        <w:t>to act on climate change</w:t>
      </w:r>
      <w:r w:rsidR="00420DFF" w:rsidRPr="00A375F1">
        <w:rPr>
          <w:rFonts w:cstheme="minorHAnsi"/>
          <w:sz w:val="24"/>
          <w:szCs w:val="24"/>
        </w:rPr>
        <w:t>, Master</w:t>
      </w:r>
      <w:r w:rsidR="002A34FD" w:rsidRPr="00A375F1">
        <w:rPr>
          <w:rFonts w:cstheme="minorHAnsi"/>
          <w:sz w:val="24"/>
          <w:szCs w:val="24"/>
        </w:rPr>
        <w:t>’</w:t>
      </w:r>
      <w:r w:rsidR="00420DFF" w:rsidRPr="00A375F1">
        <w:rPr>
          <w:rFonts w:cstheme="minorHAnsi"/>
          <w:sz w:val="24"/>
          <w:szCs w:val="24"/>
        </w:rPr>
        <w:t>s thesis</w:t>
      </w:r>
    </w:p>
    <w:p w:rsidR="004D06A6" w:rsidRPr="00A375F1" w:rsidRDefault="001B5479" w:rsidP="00012472">
      <w:pPr>
        <w:pStyle w:val="Location"/>
        <w:ind w:left="0"/>
        <w:rPr>
          <w:rFonts w:cstheme="minorHAnsi"/>
          <w:sz w:val="24"/>
          <w:szCs w:val="24"/>
        </w:rPr>
      </w:pPr>
      <w:r w:rsidRPr="00A375F1">
        <w:rPr>
          <w:rFonts w:cstheme="minorHAnsi"/>
          <w:sz w:val="24"/>
          <w:szCs w:val="24"/>
        </w:rPr>
        <w:t>Funded by: Louise Comeau</w:t>
      </w:r>
    </w:p>
    <w:p w:rsidR="001B5479" w:rsidRPr="00A375F1" w:rsidRDefault="001B5479" w:rsidP="00012472">
      <w:pPr>
        <w:pStyle w:val="Location"/>
        <w:ind w:left="0"/>
        <w:rPr>
          <w:rFonts w:cstheme="minorHAnsi"/>
          <w:sz w:val="24"/>
          <w:szCs w:val="24"/>
        </w:rPr>
      </w:pPr>
      <w:r w:rsidRPr="00A375F1">
        <w:rPr>
          <w:rFonts w:cstheme="minorHAnsi"/>
          <w:sz w:val="24"/>
          <w:szCs w:val="24"/>
        </w:rPr>
        <w:t>Principal Investigator; Louise Comeau</w:t>
      </w:r>
    </w:p>
    <w:p w:rsidR="00CA79CB" w:rsidRPr="00A375F1" w:rsidRDefault="00CA79CB" w:rsidP="00C2004F">
      <w:pPr>
        <w:pStyle w:val="JobTitle"/>
        <w:ind w:left="0"/>
        <w:rPr>
          <w:rFonts w:cstheme="minorHAnsi"/>
          <w:b w:val="0"/>
          <w:i/>
          <w:sz w:val="24"/>
          <w:szCs w:val="24"/>
        </w:rPr>
      </w:pPr>
    </w:p>
    <w:p w:rsidR="00CC2382" w:rsidRPr="00A375F1" w:rsidRDefault="00BD4A13" w:rsidP="00C2004F">
      <w:pPr>
        <w:pStyle w:val="JobTitle"/>
        <w:ind w:left="0"/>
        <w:rPr>
          <w:rFonts w:cstheme="minorHAnsi"/>
          <w:b w:val="0"/>
          <w:sz w:val="24"/>
          <w:szCs w:val="24"/>
        </w:rPr>
      </w:pPr>
      <w:r w:rsidRPr="00A375F1">
        <w:rPr>
          <w:rFonts w:cstheme="minorHAnsi"/>
          <w:b w:val="0"/>
          <w:i/>
          <w:sz w:val="24"/>
          <w:szCs w:val="24"/>
        </w:rPr>
        <w:t>National Climate Action Plan</w:t>
      </w:r>
      <w:r w:rsidR="00271BCA" w:rsidRPr="00A375F1">
        <w:rPr>
          <w:rFonts w:cstheme="minorHAnsi"/>
          <w:b w:val="0"/>
          <w:i/>
          <w:sz w:val="24"/>
          <w:szCs w:val="24"/>
        </w:rPr>
        <w:tab/>
      </w:r>
      <w:r w:rsidR="00271BCA" w:rsidRPr="00A375F1">
        <w:rPr>
          <w:rFonts w:cstheme="minorHAnsi"/>
          <w:b w:val="0"/>
          <w:sz w:val="24"/>
          <w:szCs w:val="24"/>
        </w:rPr>
        <w:t>2007</w:t>
      </w:r>
    </w:p>
    <w:p w:rsidR="005A54D1" w:rsidRPr="00A375F1" w:rsidRDefault="00CC2382" w:rsidP="00C2004F">
      <w:pPr>
        <w:pStyle w:val="JobTitle"/>
        <w:ind w:left="0"/>
        <w:rPr>
          <w:rFonts w:cstheme="minorHAnsi"/>
          <w:b w:val="0"/>
          <w:sz w:val="24"/>
          <w:szCs w:val="24"/>
        </w:rPr>
      </w:pPr>
      <w:r w:rsidRPr="00A375F1">
        <w:rPr>
          <w:rFonts w:cstheme="minorHAnsi"/>
          <w:b w:val="0"/>
          <w:sz w:val="24"/>
          <w:szCs w:val="24"/>
        </w:rPr>
        <w:t>Funded by: Oak Foundation, $50,000</w:t>
      </w:r>
    </w:p>
    <w:p w:rsidR="00BD4A13" w:rsidRPr="00A375F1" w:rsidRDefault="005A54D1" w:rsidP="00C2004F">
      <w:pPr>
        <w:pStyle w:val="JobTitle"/>
        <w:ind w:left="0"/>
        <w:rPr>
          <w:rFonts w:cstheme="minorHAnsi"/>
          <w:b w:val="0"/>
          <w:sz w:val="24"/>
          <w:szCs w:val="24"/>
        </w:rPr>
      </w:pPr>
      <w:r w:rsidRPr="00A375F1">
        <w:rPr>
          <w:rFonts w:cstheme="minorHAnsi"/>
          <w:b w:val="0"/>
          <w:sz w:val="24"/>
          <w:szCs w:val="24"/>
        </w:rPr>
        <w:t>Principal Investigator: Louise Comeau</w:t>
      </w:r>
      <w:r w:rsidR="00F53F9E" w:rsidRPr="00A375F1">
        <w:rPr>
          <w:rFonts w:cstheme="minorHAnsi"/>
          <w:b w:val="0"/>
          <w:sz w:val="24"/>
          <w:szCs w:val="24"/>
        </w:rPr>
        <w:tab/>
      </w:r>
    </w:p>
    <w:p w:rsidR="00F81C0A" w:rsidRPr="00A375F1" w:rsidRDefault="00E46E5A">
      <w:pPr>
        <w:pStyle w:val="SectionHeading"/>
        <w:rPr>
          <w:rFonts w:cstheme="minorHAnsi"/>
          <w:b/>
          <w:sz w:val="24"/>
          <w:szCs w:val="24"/>
        </w:rPr>
      </w:pPr>
      <w:r w:rsidRPr="00A375F1">
        <w:rPr>
          <w:rFonts w:cstheme="minorHAnsi"/>
          <w:b/>
          <w:sz w:val="24"/>
          <w:szCs w:val="24"/>
        </w:rPr>
        <w:t>E</w:t>
      </w:r>
      <w:r w:rsidR="000F577B" w:rsidRPr="00A375F1">
        <w:rPr>
          <w:rFonts w:cstheme="minorHAnsi"/>
          <w:b/>
          <w:sz w:val="24"/>
          <w:szCs w:val="24"/>
        </w:rPr>
        <w:t>DUCATION</w:t>
      </w:r>
    </w:p>
    <w:p w:rsidR="00062116" w:rsidRPr="00A375F1" w:rsidRDefault="00D4046F" w:rsidP="00062116">
      <w:pPr>
        <w:pStyle w:val="JobTitle"/>
        <w:ind w:left="0"/>
        <w:rPr>
          <w:rFonts w:cstheme="minorHAnsi"/>
          <w:sz w:val="24"/>
          <w:szCs w:val="24"/>
        </w:rPr>
      </w:pPr>
      <w:r w:rsidRPr="00A375F1">
        <w:rPr>
          <w:rFonts w:cstheme="minorHAnsi"/>
          <w:b w:val="0"/>
          <w:sz w:val="24"/>
          <w:szCs w:val="24"/>
        </w:rPr>
        <w:t>University of New Brunswick, Fredericton, New Brunswick</w:t>
      </w:r>
      <w:r w:rsidR="006157BF" w:rsidRPr="00A375F1">
        <w:rPr>
          <w:rFonts w:cstheme="minorHAnsi"/>
          <w:sz w:val="24"/>
          <w:szCs w:val="24"/>
        </w:rPr>
        <w:t xml:space="preserve">                                  </w:t>
      </w:r>
      <w:r w:rsidR="005443F8" w:rsidRPr="00A375F1">
        <w:rPr>
          <w:rFonts w:cstheme="minorHAnsi"/>
          <w:b w:val="0"/>
          <w:sz w:val="24"/>
          <w:szCs w:val="24"/>
        </w:rPr>
        <w:t>2009</w:t>
      </w:r>
      <w:r w:rsidR="003B666F" w:rsidRPr="00A375F1">
        <w:rPr>
          <w:rFonts w:cstheme="minorHAnsi"/>
          <w:b w:val="0"/>
          <w:sz w:val="24"/>
          <w:szCs w:val="24"/>
        </w:rPr>
        <w:t>-</w:t>
      </w:r>
      <w:r w:rsidR="00E3028B" w:rsidRPr="00A375F1">
        <w:rPr>
          <w:rFonts w:cstheme="minorHAnsi"/>
          <w:b w:val="0"/>
          <w:sz w:val="24"/>
          <w:szCs w:val="24"/>
        </w:rPr>
        <w:t>2014</w:t>
      </w:r>
    </w:p>
    <w:p w:rsidR="005443F8" w:rsidRPr="00A375F1" w:rsidRDefault="00D4046F" w:rsidP="005443F8">
      <w:pPr>
        <w:pStyle w:val="JobTitle"/>
        <w:ind w:left="0"/>
        <w:rPr>
          <w:rFonts w:cstheme="minorHAnsi"/>
          <w:sz w:val="24"/>
          <w:szCs w:val="24"/>
        </w:rPr>
      </w:pPr>
      <w:r w:rsidRPr="00A375F1">
        <w:rPr>
          <w:rFonts w:cstheme="minorHAnsi"/>
          <w:sz w:val="24"/>
          <w:szCs w:val="24"/>
        </w:rPr>
        <w:t xml:space="preserve">PhD </w:t>
      </w:r>
      <w:r w:rsidR="004C0195" w:rsidRPr="00A375F1">
        <w:rPr>
          <w:rFonts w:cstheme="minorHAnsi"/>
          <w:sz w:val="24"/>
          <w:szCs w:val="24"/>
        </w:rPr>
        <w:t xml:space="preserve">Forestry and </w:t>
      </w:r>
      <w:r w:rsidRPr="00A375F1">
        <w:rPr>
          <w:rFonts w:cstheme="minorHAnsi"/>
          <w:sz w:val="24"/>
          <w:szCs w:val="24"/>
        </w:rPr>
        <w:t>Environmental Management</w:t>
      </w:r>
      <w:r w:rsidR="000F577B" w:rsidRPr="00A375F1">
        <w:rPr>
          <w:rFonts w:cstheme="minorHAnsi"/>
          <w:sz w:val="24"/>
          <w:szCs w:val="24"/>
        </w:rPr>
        <w:tab/>
      </w:r>
    </w:p>
    <w:p w:rsidR="001759EF" w:rsidRPr="00A375F1" w:rsidRDefault="00D4046F" w:rsidP="005443F8">
      <w:pPr>
        <w:pStyle w:val="JobTitle"/>
        <w:ind w:left="0"/>
        <w:rPr>
          <w:rFonts w:cstheme="minorHAnsi"/>
          <w:b w:val="0"/>
          <w:i/>
          <w:sz w:val="24"/>
          <w:szCs w:val="24"/>
        </w:rPr>
      </w:pPr>
      <w:r w:rsidRPr="00A375F1">
        <w:rPr>
          <w:rFonts w:cstheme="minorHAnsi"/>
          <w:b w:val="0"/>
          <w:sz w:val="24"/>
          <w:szCs w:val="24"/>
        </w:rPr>
        <w:t xml:space="preserve">Dissertation: </w:t>
      </w:r>
      <w:r w:rsidRPr="00A375F1">
        <w:rPr>
          <w:rFonts w:cstheme="minorHAnsi"/>
          <w:b w:val="0"/>
          <w:i/>
          <w:sz w:val="24"/>
          <w:szCs w:val="24"/>
        </w:rPr>
        <w:t>Exploring ethical orientations of environmental lifestyle</w:t>
      </w:r>
      <w:r w:rsidR="00E3028B" w:rsidRPr="00A375F1">
        <w:rPr>
          <w:rFonts w:cstheme="minorHAnsi"/>
          <w:b w:val="0"/>
          <w:i/>
          <w:sz w:val="24"/>
          <w:szCs w:val="24"/>
        </w:rPr>
        <w:t xml:space="preserve"> practitioners</w:t>
      </w:r>
      <w:r w:rsidR="00F9019E" w:rsidRPr="00A375F1">
        <w:rPr>
          <w:rFonts w:cstheme="minorHAnsi"/>
          <w:b w:val="0"/>
          <w:i/>
          <w:sz w:val="24"/>
          <w:szCs w:val="24"/>
        </w:rPr>
        <w:t xml:space="preserve">: </w:t>
      </w:r>
    </w:p>
    <w:p w:rsidR="00F81C0A" w:rsidRPr="00A375F1" w:rsidRDefault="00C2004F" w:rsidP="00C2004F">
      <w:pPr>
        <w:pStyle w:val="NormalBodyText"/>
        <w:ind w:left="0"/>
        <w:rPr>
          <w:rFonts w:cstheme="minorHAnsi"/>
          <w:i/>
          <w:sz w:val="24"/>
          <w:szCs w:val="24"/>
        </w:rPr>
      </w:pPr>
      <w:r w:rsidRPr="00A375F1">
        <w:rPr>
          <w:rFonts w:cstheme="minorHAnsi"/>
          <w:i/>
          <w:sz w:val="24"/>
          <w:szCs w:val="24"/>
        </w:rPr>
        <w:t xml:space="preserve">   </w:t>
      </w:r>
      <w:r w:rsidR="00F9019E" w:rsidRPr="00A375F1">
        <w:rPr>
          <w:rFonts w:cstheme="minorHAnsi"/>
          <w:i/>
          <w:sz w:val="24"/>
          <w:szCs w:val="24"/>
        </w:rPr>
        <w:t xml:space="preserve">A mixed-method </w:t>
      </w:r>
      <w:r w:rsidR="00630D9E" w:rsidRPr="00A375F1">
        <w:rPr>
          <w:rFonts w:cstheme="minorHAnsi"/>
          <w:i/>
          <w:sz w:val="24"/>
          <w:szCs w:val="24"/>
        </w:rPr>
        <w:t>study</w:t>
      </w:r>
    </w:p>
    <w:p w:rsidR="00D4046F" w:rsidRPr="00A375F1" w:rsidRDefault="00D4046F">
      <w:pPr>
        <w:pStyle w:val="Location"/>
        <w:rPr>
          <w:rFonts w:cstheme="minorHAnsi"/>
          <w:i/>
          <w:sz w:val="24"/>
          <w:szCs w:val="24"/>
        </w:rPr>
      </w:pPr>
    </w:p>
    <w:p w:rsidR="00F81C0A" w:rsidRPr="00A375F1" w:rsidRDefault="00D4046F" w:rsidP="00062116">
      <w:pPr>
        <w:pStyle w:val="Location"/>
        <w:ind w:left="0"/>
        <w:rPr>
          <w:rFonts w:cstheme="minorHAnsi"/>
          <w:sz w:val="24"/>
          <w:szCs w:val="24"/>
        </w:rPr>
      </w:pPr>
      <w:r w:rsidRPr="00A375F1">
        <w:rPr>
          <w:rFonts w:cstheme="minorHAnsi"/>
          <w:sz w:val="24"/>
          <w:szCs w:val="24"/>
        </w:rPr>
        <w:t>Royal Roads University, Victoria, British Columbia</w:t>
      </w:r>
      <w:r w:rsidR="00062116" w:rsidRPr="00A375F1">
        <w:rPr>
          <w:rFonts w:cstheme="minorHAnsi"/>
          <w:sz w:val="24"/>
          <w:szCs w:val="24"/>
        </w:rPr>
        <w:tab/>
      </w:r>
      <w:r w:rsidR="00062116" w:rsidRPr="00A375F1">
        <w:rPr>
          <w:rFonts w:cstheme="minorHAnsi"/>
          <w:sz w:val="24"/>
          <w:szCs w:val="24"/>
        </w:rPr>
        <w:tab/>
        <w:t xml:space="preserve">                            </w:t>
      </w:r>
      <w:r w:rsidR="005443F8" w:rsidRPr="00A375F1">
        <w:rPr>
          <w:rFonts w:cstheme="minorHAnsi"/>
          <w:sz w:val="24"/>
          <w:szCs w:val="24"/>
        </w:rPr>
        <w:t xml:space="preserve">    2008</w:t>
      </w:r>
    </w:p>
    <w:p w:rsidR="00040D5C" w:rsidRPr="00A375F1" w:rsidRDefault="007F48EA" w:rsidP="00040D5C">
      <w:pPr>
        <w:pStyle w:val="Location"/>
        <w:ind w:left="0"/>
        <w:rPr>
          <w:rFonts w:cstheme="minorHAnsi"/>
          <w:sz w:val="24"/>
          <w:szCs w:val="24"/>
        </w:rPr>
      </w:pPr>
      <w:r w:rsidRPr="00A375F1">
        <w:rPr>
          <w:rFonts w:cstheme="minorHAnsi"/>
          <w:b/>
          <w:sz w:val="24"/>
          <w:szCs w:val="24"/>
        </w:rPr>
        <w:t>M</w:t>
      </w:r>
      <w:r w:rsidR="00D4046F" w:rsidRPr="00A375F1">
        <w:rPr>
          <w:rFonts w:cstheme="minorHAnsi"/>
          <w:b/>
          <w:sz w:val="24"/>
          <w:szCs w:val="24"/>
        </w:rPr>
        <w:t>A Environmental Education and Communication</w:t>
      </w:r>
      <w:r w:rsidR="000F577B" w:rsidRPr="00A375F1">
        <w:rPr>
          <w:rFonts w:cstheme="minorHAnsi"/>
          <w:sz w:val="24"/>
          <w:szCs w:val="24"/>
        </w:rPr>
        <w:tab/>
      </w:r>
      <w:r w:rsidR="00040D5C" w:rsidRPr="00A375F1">
        <w:rPr>
          <w:rFonts w:cstheme="minorHAnsi"/>
          <w:sz w:val="24"/>
          <w:szCs w:val="24"/>
        </w:rPr>
        <w:tab/>
      </w:r>
      <w:r w:rsidR="00040D5C" w:rsidRPr="00A375F1">
        <w:rPr>
          <w:rFonts w:cstheme="minorHAnsi"/>
          <w:sz w:val="24"/>
          <w:szCs w:val="24"/>
        </w:rPr>
        <w:tab/>
      </w:r>
      <w:r w:rsidR="00040D5C" w:rsidRPr="00A375F1">
        <w:rPr>
          <w:rFonts w:cstheme="minorHAnsi"/>
          <w:sz w:val="24"/>
          <w:szCs w:val="24"/>
        </w:rPr>
        <w:tab/>
      </w:r>
      <w:sdt>
        <w:sdtPr>
          <w:rPr>
            <w:rFonts w:cstheme="minorHAnsi"/>
            <w:sz w:val="24"/>
            <w:szCs w:val="24"/>
          </w:rPr>
          <w:id w:val="275215213"/>
          <w:placeholder>
            <w:docPart w:val="191F9504A9894E06A592625EE34AC466"/>
          </w:placeholder>
          <w:date>
            <w:dateFormat w:val="YYYY"/>
            <w:lid w:val="en-US"/>
            <w:storeMappedDataAs w:val="dateTime"/>
            <w:calendar w:val="gregorian"/>
          </w:date>
        </w:sdtPr>
        <w:sdtEndPr/>
        <w:sdtContent>
          <w:r w:rsidR="00040D5C" w:rsidRPr="00A375F1">
            <w:rPr>
              <w:rFonts w:cstheme="minorHAnsi"/>
              <w:sz w:val="24"/>
              <w:szCs w:val="24"/>
            </w:rPr>
            <w:t xml:space="preserve">      </w:t>
          </w:r>
        </w:sdtContent>
      </w:sdt>
    </w:p>
    <w:p w:rsidR="00F81C0A" w:rsidRPr="00A375F1" w:rsidRDefault="00D4046F" w:rsidP="00C2004F">
      <w:pPr>
        <w:pStyle w:val="SpaceAfter"/>
        <w:ind w:left="0"/>
        <w:rPr>
          <w:rFonts w:cstheme="minorHAnsi"/>
          <w:sz w:val="24"/>
          <w:szCs w:val="24"/>
        </w:rPr>
      </w:pPr>
      <w:r w:rsidRPr="00A375F1">
        <w:rPr>
          <w:rFonts w:cstheme="minorHAnsi"/>
          <w:sz w:val="24"/>
          <w:szCs w:val="24"/>
        </w:rPr>
        <w:t xml:space="preserve">Thesis: </w:t>
      </w:r>
      <w:r w:rsidRPr="00A375F1">
        <w:rPr>
          <w:rFonts w:cstheme="minorHAnsi"/>
          <w:i/>
          <w:sz w:val="24"/>
          <w:szCs w:val="24"/>
        </w:rPr>
        <w:t xml:space="preserve">Effects of framing </w:t>
      </w:r>
      <w:r w:rsidR="007D6032" w:rsidRPr="00A375F1">
        <w:rPr>
          <w:rFonts w:cstheme="minorHAnsi"/>
          <w:i/>
          <w:sz w:val="24"/>
          <w:szCs w:val="24"/>
        </w:rPr>
        <w:t xml:space="preserve">on Ontarians perceived competence to act </w:t>
      </w:r>
      <w:r w:rsidR="00C2004F" w:rsidRPr="00A375F1">
        <w:rPr>
          <w:rFonts w:cstheme="minorHAnsi"/>
          <w:i/>
          <w:sz w:val="24"/>
          <w:szCs w:val="24"/>
        </w:rPr>
        <w:t xml:space="preserve">        </w:t>
      </w:r>
      <w:r w:rsidR="007D6032" w:rsidRPr="00A375F1">
        <w:rPr>
          <w:rFonts w:cstheme="minorHAnsi"/>
          <w:i/>
          <w:sz w:val="24"/>
          <w:szCs w:val="24"/>
        </w:rPr>
        <w:t>on climate change</w:t>
      </w:r>
      <w:r w:rsidR="005443F8" w:rsidRPr="00A375F1">
        <w:rPr>
          <w:rFonts w:cstheme="minorHAnsi"/>
          <w:sz w:val="24"/>
          <w:szCs w:val="24"/>
        </w:rPr>
        <w:t xml:space="preserve"> </w:t>
      </w:r>
    </w:p>
    <w:p w:rsidR="00062116" w:rsidRPr="00A375F1" w:rsidRDefault="007D6032" w:rsidP="00062116">
      <w:pPr>
        <w:pStyle w:val="Location"/>
        <w:tabs>
          <w:tab w:val="left" w:pos="7655"/>
        </w:tabs>
        <w:ind w:left="0"/>
        <w:rPr>
          <w:rFonts w:cstheme="minorHAnsi"/>
          <w:sz w:val="24"/>
          <w:szCs w:val="24"/>
        </w:rPr>
      </w:pPr>
      <w:r w:rsidRPr="00A375F1">
        <w:rPr>
          <w:rFonts w:cstheme="minorHAnsi"/>
          <w:sz w:val="24"/>
          <w:szCs w:val="24"/>
        </w:rPr>
        <w:t>University of Waterloo, Waterloo, Ontario</w:t>
      </w:r>
      <w:r w:rsidR="00062116" w:rsidRPr="00A375F1">
        <w:rPr>
          <w:rFonts w:cstheme="minorHAnsi"/>
          <w:sz w:val="24"/>
          <w:szCs w:val="24"/>
        </w:rPr>
        <w:t xml:space="preserve"> </w:t>
      </w:r>
      <w:r w:rsidR="005443F8" w:rsidRPr="00A375F1">
        <w:rPr>
          <w:rFonts w:cstheme="minorHAnsi"/>
          <w:sz w:val="24"/>
          <w:szCs w:val="24"/>
        </w:rPr>
        <w:t xml:space="preserve">                                                              1996</w:t>
      </w:r>
    </w:p>
    <w:p w:rsidR="00F81C0A" w:rsidRPr="00A375F1" w:rsidRDefault="00062116" w:rsidP="00C2004F">
      <w:pPr>
        <w:pStyle w:val="JobTitle"/>
        <w:ind w:left="0"/>
        <w:rPr>
          <w:rFonts w:cstheme="minorHAnsi"/>
          <w:sz w:val="24"/>
          <w:szCs w:val="24"/>
        </w:rPr>
      </w:pPr>
      <w:r w:rsidRPr="00A375F1">
        <w:rPr>
          <w:rFonts w:cstheme="minorHAnsi"/>
          <w:sz w:val="24"/>
          <w:szCs w:val="24"/>
        </w:rPr>
        <w:t>P</w:t>
      </w:r>
      <w:r w:rsidR="007D6032" w:rsidRPr="00A375F1">
        <w:rPr>
          <w:rFonts w:cstheme="minorHAnsi"/>
          <w:sz w:val="24"/>
          <w:szCs w:val="24"/>
        </w:rPr>
        <w:t>artial completion BA Environmental Studies: Geography</w:t>
      </w:r>
      <w:r w:rsidR="000F577B" w:rsidRPr="00A375F1">
        <w:rPr>
          <w:rFonts w:cstheme="minorHAnsi"/>
          <w:sz w:val="24"/>
          <w:szCs w:val="24"/>
        </w:rPr>
        <w:tab/>
      </w:r>
    </w:p>
    <w:p w:rsidR="00F81C0A" w:rsidRPr="00A375F1" w:rsidRDefault="007D6032" w:rsidP="00C2004F">
      <w:pPr>
        <w:pStyle w:val="NormalBodyText"/>
        <w:tabs>
          <w:tab w:val="clear" w:pos="7560"/>
          <w:tab w:val="left" w:pos="2131"/>
        </w:tabs>
        <w:ind w:left="0"/>
        <w:rPr>
          <w:rFonts w:cstheme="minorHAnsi"/>
          <w:sz w:val="24"/>
          <w:szCs w:val="24"/>
        </w:rPr>
      </w:pPr>
      <w:r w:rsidRPr="00A375F1">
        <w:rPr>
          <w:rFonts w:cstheme="minorHAnsi"/>
          <w:sz w:val="24"/>
          <w:szCs w:val="24"/>
        </w:rPr>
        <w:t>Ecology, Atmosphere</w:t>
      </w:r>
      <w:r w:rsidR="00BD4A13" w:rsidRPr="00A375F1">
        <w:rPr>
          <w:rFonts w:cstheme="minorHAnsi"/>
          <w:sz w:val="24"/>
          <w:szCs w:val="24"/>
        </w:rPr>
        <w:tab/>
      </w:r>
    </w:p>
    <w:p w:rsidR="00F81C0A" w:rsidRPr="00A375F1" w:rsidRDefault="00F81C0A">
      <w:pPr>
        <w:pStyle w:val="NormalBodyText"/>
        <w:rPr>
          <w:rFonts w:cstheme="minorHAnsi"/>
          <w:sz w:val="24"/>
          <w:szCs w:val="24"/>
        </w:rPr>
      </w:pPr>
    </w:p>
    <w:p w:rsidR="00A945D5" w:rsidRPr="00A375F1" w:rsidRDefault="007D6032" w:rsidP="00C2004F">
      <w:pPr>
        <w:pStyle w:val="NormalBodyText"/>
        <w:ind w:left="0"/>
        <w:rPr>
          <w:rFonts w:cstheme="minorHAnsi"/>
          <w:sz w:val="24"/>
          <w:szCs w:val="24"/>
        </w:rPr>
      </w:pPr>
      <w:r w:rsidRPr="00A375F1">
        <w:rPr>
          <w:rFonts w:cstheme="minorHAnsi"/>
          <w:sz w:val="24"/>
          <w:szCs w:val="24"/>
        </w:rPr>
        <w:t>Centennial College, Toronto, Ontario</w:t>
      </w:r>
      <w:r w:rsidRPr="00A375F1">
        <w:rPr>
          <w:rFonts w:cstheme="minorHAnsi"/>
          <w:sz w:val="24"/>
          <w:szCs w:val="24"/>
        </w:rPr>
        <w:tab/>
      </w:r>
      <w:r w:rsidR="005443F8" w:rsidRPr="00A375F1">
        <w:rPr>
          <w:rFonts w:cstheme="minorHAnsi"/>
          <w:sz w:val="24"/>
          <w:szCs w:val="24"/>
        </w:rPr>
        <w:t>1982</w:t>
      </w:r>
    </w:p>
    <w:p w:rsidR="007D6032" w:rsidRPr="00A375F1" w:rsidRDefault="007D6032" w:rsidP="00C2004F">
      <w:pPr>
        <w:pStyle w:val="NormalBodyText"/>
        <w:ind w:left="0"/>
        <w:rPr>
          <w:rFonts w:cstheme="minorHAnsi"/>
          <w:b/>
          <w:sz w:val="24"/>
          <w:szCs w:val="24"/>
        </w:rPr>
      </w:pPr>
      <w:r w:rsidRPr="00A375F1">
        <w:rPr>
          <w:rFonts w:cstheme="minorHAnsi"/>
          <w:b/>
          <w:sz w:val="24"/>
          <w:szCs w:val="24"/>
        </w:rPr>
        <w:t>Diploma: Organizational Communications</w:t>
      </w:r>
      <w:r w:rsidR="00A945D5" w:rsidRPr="00A375F1">
        <w:rPr>
          <w:rFonts w:cstheme="minorHAnsi"/>
          <w:b/>
          <w:sz w:val="24"/>
          <w:szCs w:val="24"/>
        </w:rPr>
        <w:tab/>
      </w:r>
    </w:p>
    <w:p w:rsidR="007D6032" w:rsidRPr="00A375F1" w:rsidRDefault="007D6032" w:rsidP="00C2004F">
      <w:pPr>
        <w:pStyle w:val="NormalBodyText"/>
        <w:ind w:left="0"/>
        <w:rPr>
          <w:rFonts w:cstheme="minorHAnsi"/>
          <w:sz w:val="24"/>
          <w:szCs w:val="24"/>
        </w:rPr>
      </w:pPr>
      <w:r w:rsidRPr="00A375F1">
        <w:rPr>
          <w:rFonts w:cstheme="minorHAnsi"/>
          <w:sz w:val="24"/>
          <w:szCs w:val="24"/>
        </w:rPr>
        <w:t>Honours</w:t>
      </w:r>
    </w:p>
    <w:p w:rsidR="00F81C0A" w:rsidRPr="00A375F1" w:rsidRDefault="000F577B">
      <w:pPr>
        <w:pStyle w:val="SectionHeading"/>
        <w:rPr>
          <w:rFonts w:cstheme="minorHAnsi"/>
          <w:b/>
          <w:sz w:val="24"/>
          <w:szCs w:val="24"/>
        </w:rPr>
      </w:pPr>
      <w:r w:rsidRPr="00A375F1">
        <w:rPr>
          <w:rFonts w:cstheme="minorHAnsi"/>
          <w:b/>
          <w:sz w:val="24"/>
          <w:szCs w:val="24"/>
        </w:rPr>
        <w:t>AWARDS</w:t>
      </w:r>
    </w:p>
    <w:p w:rsidR="00BD4A13" w:rsidRPr="00A375F1" w:rsidRDefault="007D6032" w:rsidP="00C2004F">
      <w:pPr>
        <w:pStyle w:val="NormalBodyText"/>
        <w:ind w:left="0"/>
        <w:rPr>
          <w:rFonts w:cstheme="minorHAnsi"/>
          <w:sz w:val="24"/>
          <w:szCs w:val="24"/>
        </w:rPr>
      </w:pPr>
      <w:r w:rsidRPr="00A375F1">
        <w:rPr>
          <w:rFonts w:cstheme="minorHAnsi"/>
          <w:sz w:val="24"/>
          <w:szCs w:val="24"/>
        </w:rPr>
        <w:t>Joseph-Armand Bombardier Canada Graduate Scholarship:</w:t>
      </w:r>
      <w:r w:rsidR="005443F8" w:rsidRPr="00A375F1">
        <w:rPr>
          <w:rFonts w:cstheme="minorHAnsi"/>
          <w:sz w:val="24"/>
          <w:szCs w:val="24"/>
        </w:rPr>
        <w:t xml:space="preserve">                                 </w:t>
      </w:r>
      <w:r w:rsidR="003B666F" w:rsidRPr="00A375F1">
        <w:rPr>
          <w:rFonts w:cstheme="minorHAnsi"/>
          <w:sz w:val="24"/>
          <w:szCs w:val="24"/>
        </w:rPr>
        <w:t>2009</w:t>
      </w:r>
      <w:r w:rsidR="005443F8" w:rsidRPr="00A375F1">
        <w:rPr>
          <w:rFonts w:cstheme="minorHAnsi"/>
          <w:sz w:val="24"/>
          <w:szCs w:val="24"/>
        </w:rPr>
        <w:t>-2012</w:t>
      </w:r>
    </w:p>
    <w:p w:rsidR="00F81C0A" w:rsidRPr="00A375F1" w:rsidRDefault="00B33331" w:rsidP="00C2004F">
      <w:pPr>
        <w:pStyle w:val="NormalBodyText"/>
        <w:ind w:left="0"/>
        <w:rPr>
          <w:rFonts w:cstheme="minorHAnsi"/>
          <w:sz w:val="24"/>
          <w:szCs w:val="24"/>
        </w:rPr>
      </w:pPr>
      <w:r w:rsidRPr="00A375F1">
        <w:rPr>
          <w:rFonts w:cstheme="minorHAnsi"/>
          <w:sz w:val="24"/>
          <w:szCs w:val="24"/>
        </w:rPr>
        <w:t xml:space="preserve">   </w:t>
      </w:r>
      <w:r w:rsidR="007D6032" w:rsidRPr="00A375F1">
        <w:rPr>
          <w:rFonts w:cstheme="minorHAnsi"/>
          <w:sz w:val="24"/>
          <w:szCs w:val="24"/>
        </w:rPr>
        <w:t>Doctoral</w:t>
      </w:r>
      <w:r w:rsidR="00F9019E" w:rsidRPr="00A375F1">
        <w:rPr>
          <w:rFonts w:cstheme="minorHAnsi"/>
          <w:sz w:val="24"/>
          <w:szCs w:val="24"/>
        </w:rPr>
        <w:t xml:space="preserve"> ($105,000)</w:t>
      </w:r>
    </w:p>
    <w:p w:rsidR="00F23E8C" w:rsidRPr="00A375F1" w:rsidRDefault="00F23E8C" w:rsidP="00C2004F">
      <w:pPr>
        <w:pStyle w:val="NormalBodyText"/>
        <w:ind w:left="0"/>
        <w:rPr>
          <w:rFonts w:cstheme="minorHAnsi"/>
          <w:sz w:val="24"/>
          <w:szCs w:val="24"/>
        </w:rPr>
      </w:pPr>
    </w:p>
    <w:p w:rsidR="00F81C0A" w:rsidRPr="00A375F1" w:rsidRDefault="007D6032" w:rsidP="00C2004F">
      <w:pPr>
        <w:pStyle w:val="NormalBodyText"/>
        <w:ind w:left="0"/>
        <w:rPr>
          <w:rFonts w:cstheme="minorHAnsi"/>
          <w:sz w:val="24"/>
          <w:szCs w:val="24"/>
        </w:rPr>
      </w:pPr>
      <w:r w:rsidRPr="00A375F1">
        <w:rPr>
          <w:rFonts w:cstheme="minorHAnsi"/>
          <w:sz w:val="24"/>
          <w:szCs w:val="24"/>
        </w:rPr>
        <w:t>University of New Brunswick President’s Tuition Award</w:t>
      </w:r>
      <w:r w:rsidR="00F9019E" w:rsidRPr="00A375F1">
        <w:rPr>
          <w:rFonts w:cstheme="minorHAnsi"/>
          <w:sz w:val="24"/>
          <w:szCs w:val="24"/>
        </w:rPr>
        <w:t xml:space="preserve"> ($15,000)</w:t>
      </w:r>
      <w:r w:rsidR="000F577B" w:rsidRPr="00A375F1">
        <w:rPr>
          <w:rFonts w:cstheme="minorHAnsi"/>
          <w:sz w:val="24"/>
          <w:szCs w:val="24"/>
        </w:rPr>
        <w:tab/>
      </w:r>
      <w:sdt>
        <w:sdtPr>
          <w:rPr>
            <w:rFonts w:cstheme="minorHAnsi"/>
            <w:sz w:val="24"/>
            <w:szCs w:val="24"/>
          </w:rPr>
          <w:id w:val="275215230"/>
          <w:placeholder>
            <w:docPart w:val="F728753BF0E04582BE0B951FB9EE72E2"/>
          </w:placeholder>
          <w:date>
            <w:dateFormat w:val="MMMM yyyy"/>
            <w:lid w:val="en-US"/>
            <w:storeMappedDataAs w:val="dateTime"/>
            <w:calendar w:val="gregorian"/>
          </w:date>
        </w:sdtPr>
        <w:sdtEndPr/>
        <w:sdtContent>
          <w:r w:rsidRPr="00A375F1">
            <w:rPr>
              <w:rFonts w:cstheme="minorHAnsi"/>
              <w:sz w:val="24"/>
              <w:szCs w:val="24"/>
            </w:rPr>
            <w:t>2009</w:t>
          </w:r>
        </w:sdtContent>
      </w:sdt>
      <w:r w:rsidR="00304842" w:rsidRPr="00A375F1">
        <w:rPr>
          <w:rFonts w:cstheme="minorHAnsi"/>
          <w:sz w:val="24"/>
          <w:szCs w:val="24"/>
        </w:rPr>
        <w:t>-</w:t>
      </w:r>
      <w:sdt>
        <w:sdtPr>
          <w:rPr>
            <w:rFonts w:cstheme="minorHAnsi"/>
            <w:sz w:val="24"/>
            <w:szCs w:val="24"/>
          </w:rPr>
          <w:id w:val="275215232"/>
          <w:placeholder>
            <w:docPart w:val="8E9A10BFB4B543BBAFC9BE81F9A55F6E"/>
          </w:placeholder>
          <w:date>
            <w:dateFormat w:val="MMMM yyyy"/>
            <w:lid w:val="en-US"/>
            <w:storeMappedDataAs w:val="dateTime"/>
            <w:calendar w:val="gregorian"/>
          </w:date>
        </w:sdtPr>
        <w:sdtEndPr/>
        <w:sdtContent>
          <w:r w:rsidRPr="00A375F1">
            <w:rPr>
              <w:rFonts w:cstheme="minorHAnsi"/>
              <w:sz w:val="24"/>
              <w:szCs w:val="24"/>
            </w:rPr>
            <w:t>2012</w:t>
          </w:r>
        </w:sdtContent>
      </w:sdt>
    </w:p>
    <w:p w:rsidR="00F81C0A" w:rsidRPr="00A375F1" w:rsidRDefault="006460A6">
      <w:pPr>
        <w:pStyle w:val="SectionHeading"/>
        <w:rPr>
          <w:rFonts w:cstheme="minorHAnsi"/>
          <w:b/>
          <w:sz w:val="24"/>
          <w:szCs w:val="24"/>
        </w:rPr>
      </w:pPr>
      <w:r w:rsidRPr="00A375F1">
        <w:rPr>
          <w:rFonts w:cstheme="minorHAnsi"/>
          <w:b/>
          <w:sz w:val="24"/>
          <w:szCs w:val="24"/>
        </w:rPr>
        <w:t>Recognition</w:t>
      </w:r>
    </w:p>
    <w:p w:rsidR="00716D5E" w:rsidRPr="00A375F1" w:rsidRDefault="00716D5E" w:rsidP="00C2004F">
      <w:pPr>
        <w:pStyle w:val="NormalBodyText"/>
        <w:ind w:left="0"/>
        <w:rPr>
          <w:rFonts w:cstheme="minorHAnsi"/>
          <w:sz w:val="24"/>
          <w:szCs w:val="24"/>
        </w:rPr>
      </w:pPr>
      <w:r w:rsidRPr="00A375F1">
        <w:rPr>
          <w:rFonts w:cstheme="minorHAnsi"/>
          <w:sz w:val="24"/>
          <w:szCs w:val="24"/>
        </w:rPr>
        <w:t>Lifetime Achievement Award Sustainable Buildings Canada</w:t>
      </w:r>
      <w:r w:rsidRPr="00A375F1">
        <w:rPr>
          <w:rFonts w:cstheme="minorHAnsi"/>
          <w:sz w:val="24"/>
          <w:szCs w:val="24"/>
        </w:rPr>
        <w:tab/>
        <w:t>2015</w:t>
      </w:r>
    </w:p>
    <w:p w:rsidR="000A16B9" w:rsidRPr="00A375F1" w:rsidRDefault="000A16B9" w:rsidP="00C2004F">
      <w:pPr>
        <w:pStyle w:val="NormalBodyText"/>
        <w:ind w:left="0"/>
        <w:rPr>
          <w:rFonts w:cstheme="minorHAnsi"/>
          <w:sz w:val="24"/>
          <w:szCs w:val="24"/>
        </w:rPr>
      </w:pPr>
    </w:p>
    <w:p w:rsidR="00471594" w:rsidRPr="00A375F1" w:rsidRDefault="00471594" w:rsidP="00C2004F">
      <w:pPr>
        <w:pStyle w:val="NormalBodyText"/>
        <w:ind w:left="0"/>
        <w:rPr>
          <w:rFonts w:cstheme="minorHAnsi"/>
          <w:sz w:val="24"/>
          <w:szCs w:val="24"/>
        </w:rPr>
      </w:pPr>
      <w:r w:rsidRPr="00A375F1">
        <w:rPr>
          <w:rFonts w:cstheme="minorHAnsi"/>
          <w:sz w:val="24"/>
          <w:szCs w:val="24"/>
        </w:rPr>
        <w:t>Honorary Research Associate, UNB</w:t>
      </w:r>
      <w:r w:rsidRPr="00A375F1">
        <w:rPr>
          <w:rFonts w:cstheme="minorHAnsi"/>
          <w:sz w:val="24"/>
          <w:szCs w:val="24"/>
        </w:rPr>
        <w:tab/>
        <w:t>2015</w:t>
      </w:r>
    </w:p>
    <w:p w:rsidR="000A16B9" w:rsidRPr="00A375F1" w:rsidRDefault="000A16B9" w:rsidP="00C2004F">
      <w:pPr>
        <w:pStyle w:val="NormalBodyText"/>
        <w:ind w:left="0"/>
        <w:rPr>
          <w:rFonts w:cstheme="minorHAnsi"/>
          <w:sz w:val="24"/>
          <w:szCs w:val="24"/>
        </w:rPr>
      </w:pPr>
    </w:p>
    <w:p w:rsidR="006460A6" w:rsidRPr="00A375F1" w:rsidRDefault="006460A6" w:rsidP="00C2004F">
      <w:pPr>
        <w:pStyle w:val="NormalBodyText"/>
        <w:ind w:left="0"/>
        <w:rPr>
          <w:rFonts w:cstheme="minorHAnsi"/>
          <w:sz w:val="24"/>
          <w:szCs w:val="24"/>
        </w:rPr>
      </w:pPr>
      <w:r w:rsidRPr="00A375F1">
        <w:rPr>
          <w:rFonts w:cstheme="minorHAnsi"/>
          <w:sz w:val="24"/>
          <w:szCs w:val="24"/>
        </w:rPr>
        <w:t>Queen’s Diamond Jubilee Medal for community service</w:t>
      </w:r>
      <w:r w:rsidRPr="00A375F1">
        <w:rPr>
          <w:rFonts w:cstheme="minorHAnsi"/>
          <w:sz w:val="24"/>
          <w:szCs w:val="24"/>
        </w:rPr>
        <w:tab/>
        <w:t>2012</w:t>
      </w:r>
    </w:p>
    <w:p w:rsidR="00040D5C" w:rsidRPr="00A375F1" w:rsidRDefault="00040D5C" w:rsidP="00040D5C">
      <w:pPr>
        <w:pStyle w:val="NormalBodyText"/>
        <w:ind w:left="0"/>
        <w:rPr>
          <w:rFonts w:cstheme="minorHAnsi"/>
          <w:sz w:val="24"/>
          <w:szCs w:val="24"/>
        </w:rPr>
      </w:pPr>
      <w:r w:rsidRPr="00A375F1">
        <w:rPr>
          <w:rFonts w:cstheme="minorHAnsi"/>
          <w:sz w:val="24"/>
          <w:szCs w:val="24"/>
        </w:rPr>
        <w:t>Queen’s Golden Jubilee Medal for community service</w:t>
      </w:r>
      <w:r w:rsidRPr="00A375F1">
        <w:rPr>
          <w:rFonts w:cstheme="minorHAnsi"/>
          <w:sz w:val="24"/>
          <w:szCs w:val="24"/>
        </w:rPr>
        <w:tab/>
        <w:t>2002</w:t>
      </w:r>
    </w:p>
    <w:p w:rsidR="000A16B9" w:rsidRPr="00A375F1" w:rsidRDefault="000A16B9" w:rsidP="00C2004F">
      <w:pPr>
        <w:rPr>
          <w:rFonts w:cstheme="minorHAnsi"/>
          <w:sz w:val="24"/>
          <w:szCs w:val="24"/>
        </w:rPr>
      </w:pPr>
    </w:p>
    <w:p w:rsidR="00C2004F" w:rsidRPr="00A375F1" w:rsidRDefault="00C2004F" w:rsidP="00C2004F">
      <w:pPr>
        <w:rPr>
          <w:rFonts w:cstheme="minorHAnsi"/>
          <w:sz w:val="24"/>
          <w:szCs w:val="24"/>
        </w:rPr>
      </w:pPr>
      <w:r w:rsidRPr="00A375F1">
        <w:rPr>
          <w:rFonts w:cstheme="minorHAnsi"/>
          <w:sz w:val="24"/>
          <w:szCs w:val="24"/>
        </w:rPr>
        <w:t xml:space="preserve">Named by Maclean’s Magazine one of Canada’s 50 most </w:t>
      </w:r>
      <w:r w:rsidR="00040D5C" w:rsidRPr="00A375F1">
        <w:rPr>
          <w:rFonts w:cstheme="minorHAnsi"/>
          <w:sz w:val="24"/>
          <w:szCs w:val="24"/>
        </w:rPr>
        <w:tab/>
      </w:r>
      <w:r w:rsidR="00040D5C" w:rsidRPr="00A375F1">
        <w:rPr>
          <w:rFonts w:cstheme="minorHAnsi"/>
          <w:sz w:val="24"/>
          <w:szCs w:val="24"/>
        </w:rPr>
        <w:tab/>
      </w:r>
      <w:r w:rsidR="00040D5C" w:rsidRPr="00A375F1">
        <w:rPr>
          <w:rFonts w:cstheme="minorHAnsi"/>
          <w:sz w:val="24"/>
          <w:szCs w:val="24"/>
        </w:rPr>
        <w:tab/>
        <w:t xml:space="preserve">      2003</w:t>
      </w:r>
    </w:p>
    <w:p w:rsidR="00C2004F" w:rsidRPr="00A375F1" w:rsidRDefault="00C2004F" w:rsidP="00C2004F">
      <w:pPr>
        <w:rPr>
          <w:rFonts w:cstheme="minorHAnsi"/>
          <w:sz w:val="24"/>
          <w:szCs w:val="24"/>
        </w:rPr>
      </w:pPr>
      <w:r w:rsidRPr="00A375F1">
        <w:rPr>
          <w:rFonts w:cstheme="minorHAnsi"/>
          <w:sz w:val="24"/>
          <w:szCs w:val="24"/>
        </w:rPr>
        <w:t xml:space="preserve">  influential people  </w:t>
      </w:r>
      <w:r w:rsidRPr="00A375F1">
        <w:rPr>
          <w:rFonts w:cstheme="minorHAnsi"/>
          <w:sz w:val="24"/>
          <w:szCs w:val="24"/>
        </w:rPr>
        <w:tab/>
      </w:r>
      <w:r w:rsidRPr="00A375F1">
        <w:rPr>
          <w:rFonts w:cstheme="minorHAnsi"/>
          <w:sz w:val="24"/>
          <w:szCs w:val="24"/>
        </w:rPr>
        <w:tab/>
      </w:r>
      <w:r w:rsidRPr="00A375F1">
        <w:rPr>
          <w:rFonts w:cstheme="minorHAnsi"/>
          <w:sz w:val="24"/>
          <w:szCs w:val="24"/>
        </w:rPr>
        <w:tab/>
      </w:r>
      <w:r w:rsidRPr="00A375F1">
        <w:rPr>
          <w:rFonts w:cstheme="minorHAnsi"/>
          <w:sz w:val="24"/>
          <w:szCs w:val="24"/>
        </w:rPr>
        <w:tab/>
      </w:r>
      <w:r w:rsidRPr="00A375F1">
        <w:rPr>
          <w:rFonts w:cstheme="minorHAnsi"/>
          <w:sz w:val="24"/>
          <w:szCs w:val="24"/>
        </w:rPr>
        <w:tab/>
      </w:r>
      <w:r w:rsidRPr="00A375F1">
        <w:rPr>
          <w:rFonts w:cstheme="minorHAnsi"/>
          <w:sz w:val="24"/>
          <w:szCs w:val="24"/>
        </w:rPr>
        <w:tab/>
      </w:r>
      <w:r w:rsidRPr="00A375F1">
        <w:rPr>
          <w:rFonts w:cstheme="minorHAnsi"/>
          <w:sz w:val="24"/>
          <w:szCs w:val="24"/>
        </w:rPr>
        <w:tab/>
      </w:r>
      <w:r w:rsidRPr="00A375F1">
        <w:rPr>
          <w:rFonts w:cstheme="minorHAnsi"/>
          <w:sz w:val="24"/>
          <w:szCs w:val="24"/>
        </w:rPr>
        <w:tab/>
      </w:r>
      <w:r w:rsidR="00C157D9" w:rsidRPr="00A375F1">
        <w:rPr>
          <w:rFonts w:cstheme="minorHAnsi"/>
          <w:sz w:val="24"/>
          <w:szCs w:val="24"/>
        </w:rPr>
        <w:t xml:space="preserve">      </w:t>
      </w:r>
    </w:p>
    <w:p w:rsidR="00BD4A13" w:rsidRPr="00A375F1" w:rsidRDefault="00BD4A13" w:rsidP="00BD4A13">
      <w:pPr>
        <w:pStyle w:val="NormalBodyText"/>
        <w:ind w:left="0"/>
        <w:rPr>
          <w:rFonts w:cstheme="minorHAnsi"/>
          <w:sz w:val="24"/>
          <w:szCs w:val="24"/>
        </w:rPr>
      </w:pPr>
    </w:p>
    <w:p w:rsidR="00541632" w:rsidRPr="00A375F1" w:rsidRDefault="00541632" w:rsidP="00541632">
      <w:pPr>
        <w:pStyle w:val="NormalBodyText"/>
        <w:ind w:left="0"/>
        <w:rPr>
          <w:rFonts w:cstheme="minorHAnsi"/>
          <w:b/>
          <w:sz w:val="24"/>
          <w:szCs w:val="24"/>
        </w:rPr>
      </w:pPr>
      <w:r w:rsidRPr="00A375F1">
        <w:rPr>
          <w:rFonts w:cstheme="minorHAnsi"/>
          <w:b/>
          <w:sz w:val="24"/>
          <w:szCs w:val="24"/>
        </w:rPr>
        <w:t>PROFESSIONAL EXPERIENCE</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7305"/>
        <w:gridCol w:w="2080"/>
      </w:tblGrid>
      <w:tr w:rsidR="006B613B" w:rsidRPr="00A375F1" w:rsidTr="00F165A2">
        <w:tc>
          <w:tcPr>
            <w:tcW w:w="7305" w:type="dxa"/>
          </w:tcPr>
          <w:p w:rsidR="00815942" w:rsidRPr="00A375F1" w:rsidRDefault="00815942" w:rsidP="006057E9">
            <w:pPr>
              <w:pStyle w:val="Bold"/>
              <w:rPr>
                <w:rFonts w:cstheme="minorHAnsi"/>
                <w:sz w:val="24"/>
                <w:szCs w:val="24"/>
              </w:rPr>
            </w:pPr>
            <w:r w:rsidRPr="00A375F1">
              <w:rPr>
                <w:rFonts w:cstheme="minorHAnsi"/>
                <w:sz w:val="24"/>
                <w:szCs w:val="24"/>
              </w:rPr>
              <w:t xml:space="preserve">Director, Environment and Sustainable Development </w:t>
            </w:r>
          </w:p>
          <w:p w:rsidR="00815942" w:rsidRDefault="00815942" w:rsidP="006057E9">
            <w:pPr>
              <w:pStyle w:val="Bold"/>
              <w:rPr>
                <w:rFonts w:cstheme="minorHAnsi"/>
                <w:b w:val="0"/>
                <w:sz w:val="24"/>
                <w:szCs w:val="24"/>
              </w:rPr>
            </w:pPr>
            <w:r w:rsidRPr="00A375F1">
              <w:rPr>
                <w:rFonts w:cstheme="minorHAnsi"/>
                <w:sz w:val="24"/>
                <w:szCs w:val="24"/>
              </w:rPr>
              <w:t xml:space="preserve">Research Centre, </w:t>
            </w:r>
            <w:r w:rsidRPr="00A375F1">
              <w:rPr>
                <w:rFonts w:cstheme="minorHAnsi"/>
                <w:b w:val="0"/>
                <w:sz w:val="24"/>
                <w:szCs w:val="24"/>
              </w:rPr>
              <w:t>University of New Brunswick</w:t>
            </w:r>
          </w:p>
          <w:p w:rsidR="004207B3" w:rsidRPr="00A375F1" w:rsidRDefault="004207B3" w:rsidP="006057E9">
            <w:pPr>
              <w:pStyle w:val="Bold"/>
              <w:rPr>
                <w:rFonts w:cstheme="minorHAnsi"/>
                <w:b w:val="0"/>
                <w:sz w:val="24"/>
                <w:szCs w:val="24"/>
              </w:rPr>
            </w:pPr>
            <w:r>
              <w:rPr>
                <w:rFonts w:cstheme="minorHAnsi"/>
                <w:b w:val="0"/>
                <w:sz w:val="24"/>
                <w:szCs w:val="24"/>
              </w:rPr>
              <w:t>Fredericton, New Brunswick</w:t>
            </w:r>
          </w:p>
          <w:p w:rsidR="00815942" w:rsidRPr="00A375F1" w:rsidRDefault="00421F8A" w:rsidP="00421F8A">
            <w:pPr>
              <w:pStyle w:val="Bold"/>
              <w:numPr>
                <w:ilvl w:val="0"/>
                <w:numId w:val="7"/>
              </w:numPr>
              <w:rPr>
                <w:rFonts w:cstheme="minorHAnsi"/>
                <w:sz w:val="24"/>
                <w:szCs w:val="24"/>
              </w:rPr>
            </w:pPr>
            <w:r w:rsidRPr="00A375F1">
              <w:rPr>
                <w:rFonts w:cstheme="minorHAnsi"/>
                <w:b w:val="0"/>
                <w:sz w:val="24"/>
                <w:szCs w:val="24"/>
              </w:rPr>
              <w:t>Climate Change mitigation and adaptation research</w:t>
            </w:r>
          </w:p>
          <w:p w:rsidR="00421F8A" w:rsidRPr="00A375F1" w:rsidRDefault="00421F8A" w:rsidP="00421F8A">
            <w:pPr>
              <w:pStyle w:val="Bold"/>
              <w:ind w:left="495"/>
              <w:rPr>
                <w:rFonts w:cstheme="minorHAnsi"/>
                <w:b w:val="0"/>
                <w:sz w:val="24"/>
                <w:szCs w:val="24"/>
              </w:rPr>
            </w:pPr>
            <w:r w:rsidRPr="00A375F1">
              <w:rPr>
                <w:rFonts w:cstheme="minorHAnsi"/>
                <w:b w:val="0"/>
                <w:sz w:val="24"/>
                <w:szCs w:val="24"/>
              </w:rPr>
              <w:t xml:space="preserve">Focused on education, awareness and capacity building, </w:t>
            </w:r>
          </w:p>
          <w:p w:rsidR="00421F8A" w:rsidRPr="00A375F1" w:rsidRDefault="00421F8A" w:rsidP="00421F8A">
            <w:pPr>
              <w:pStyle w:val="Bold"/>
              <w:ind w:left="495"/>
              <w:rPr>
                <w:rFonts w:cstheme="minorHAnsi"/>
                <w:b w:val="0"/>
                <w:sz w:val="24"/>
                <w:szCs w:val="24"/>
              </w:rPr>
            </w:pPr>
            <w:r w:rsidRPr="00A375F1">
              <w:rPr>
                <w:rFonts w:cstheme="minorHAnsi"/>
                <w:b w:val="0"/>
                <w:sz w:val="24"/>
                <w:szCs w:val="24"/>
              </w:rPr>
              <w:t>Research collaboration, as well as policy-related research</w:t>
            </w:r>
          </w:p>
          <w:p w:rsidR="00421F8A" w:rsidRPr="00A375F1" w:rsidRDefault="00421F8A" w:rsidP="00421F8A">
            <w:pPr>
              <w:pStyle w:val="Bold"/>
              <w:ind w:left="495"/>
              <w:rPr>
                <w:rFonts w:cstheme="minorHAnsi"/>
                <w:b w:val="0"/>
                <w:sz w:val="24"/>
                <w:szCs w:val="24"/>
              </w:rPr>
            </w:pPr>
            <w:r w:rsidRPr="00A375F1">
              <w:rPr>
                <w:rFonts w:cstheme="minorHAnsi"/>
                <w:b w:val="0"/>
                <w:sz w:val="24"/>
                <w:szCs w:val="24"/>
              </w:rPr>
              <w:t>Covering mitigation and adaptation.</w:t>
            </w:r>
          </w:p>
          <w:p w:rsidR="00421F8A" w:rsidRPr="00A375F1" w:rsidRDefault="00421F8A" w:rsidP="00421F8A">
            <w:pPr>
              <w:pStyle w:val="Bold"/>
              <w:ind w:left="495"/>
              <w:rPr>
                <w:rFonts w:cstheme="minorHAnsi"/>
                <w:b w:val="0"/>
                <w:sz w:val="24"/>
                <w:szCs w:val="24"/>
              </w:rPr>
            </w:pPr>
          </w:p>
          <w:p w:rsidR="00815942" w:rsidRPr="00A375F1" w:rsidRDefault="00815942" w:rsidP="00815942">
            <w:pPr>
              <w:pStyle w:val="Bold"/>
              <w:rPr>
                <w:rStyle w:val="JobTitleChar"/>
                <w:rFonts w:cstheme="minorHAnsi"/>
                <w:sz w:val="24"/>
                <w:szCs w:val="24"/>
              </w:rPr>
            </w:pPr>
            <w:r w:rsidRPr="00A375F1">
              <w:rPr>
                <w:rStyle w:val="JobTitleChar"/>
                <w:rFonts w:cstheme="minorHAnsi"/>
                <w:b/>
                <w:sz w:val="24"/>
                <w:szCs w:val="24"/>
              </w:rPr>
              <w:t>Research Associate</w:t>
            </w:r>
            <w:r w:rsidRPr="00A375F1">
              <w:rPr>
                <w:rStyle w:val="JobTitleChar"/>
                <w:rFonts w:cstheme="minorHAnsi"/>
                <w:sz w:val="24"/>
                <w:szCs w:val="24"/>
              </w:rPr>
              <w:t>, University of New Brunswick</w:t>
            </w:r>
          </w:p>
          <w:p w:rsidR="00815942" w:rsidRPr="00A375F1" w:rsidRDefault="00815942" w:rsidP="00815942">
            <w:pPr>
              <w:pStyle w:val="Bold"/>
              <w:rPr>
                <w:rStyle w:val="JobTitleChar"/>
                <w:rFonts w:cstheme="minorHAnsi"/>
                <w:sz w:val="24"/>
                <w:szCs w:val="24"/>
              </w:rPr>
            </w:pPr>
            <w:r w:rsidRPr="00A375F1">
              <w:rPr>
                <w:rStyle w:val="JobTitleChar"/>
                <w:rFonts w:cstheme="minorHAnsi"/>
                <w:sz w:val="24"/>
                <w:szCs w:val="24"/>
              </w:rPr>
              <w:t>Fredericton, New Brunswick</w:t>
            </w:r>
          </w:p>
          <w:p w:rsidR="00421F8A" w:rsidRPr="00A375F1" w:rsidRDefault="00421F8A" w:rsidP="00421F8A">
            <w:pPr>
              <w:pStyle w:val="ListParagraph"/>
              <w:rPr>
                <w:rStyle w:val="JobTitleChar"/>
                <w:rFonts w:cstheme="minorHAnsi"/>
                <w:b w:val="0"/>
                <w:sz w:val="24"/>
                <w:szCs w:val="24"/>
              </w:rPr>
            </w:pPr>
            <w:r w:rsidRPr="00A375F1">
              <w:rPr>
                <w:rStyle w:val="JobTitleChar"/>
                <w:rFonts w:cstheme="minorHAnsi"/>
                <w:b w:val="0"/>
                <w:sz w:val="24"/>
                <w:szCs w:val="24"/>
              </w:rPr>
              <w:t>At the University of New Brunswick, responsible for executing energy transition and climate change communications research projects and teaching.</w:t>
            </w:r>
          </w:p>
          <w:p w:rsidR="00421F8A" w:rsidRPr="00A375F1" w:rsidRDefault="00421F8A" w:rsidP="00815942">
            <w:pPr>
              <w:pStyle w:val="Bold"/>
              <w:rPr>
                <w:rStyle w:val="JobTitleChar"/>
                <w:rFonts w:cstheme="minorHAnsi"/>
                <w:sz w:val="24"/>
                <w:szCs w:val="24"/>
              </w:rPr>
            </w:pPr>
          </w:p>
          <w:p w:rsidR="00EE1220" w:rsidRDefault="00EE1220" w:rsidP="006057E9">
            <w:pPr>
              <w:pStyle w:val="Bold"/>
              <w:rPr>
                <w:rFonts w:cstheme="minorHAnsi"/>
                <w:b w:val="0"/>
                <w:sz w:val="24"/>
                <w:szCs w:val="24"/>
              </w:rPr>
            </w:pPr>
            <w:r w:rsidRPr="00A375F1">
              <w:rPr>
                <w:rFonts w:cstheme="minorHAnsi"/>
                <w:sz w:val="24"/>
                <w:szCs w:val="24"/>
              </w:rPr>
              <w:t xml:space="preserve">Director, Climate Change and Energy Solutions, </w:t>
            </w:r>
            <w:r w:rsidRPr="00A375F1">
              <w:rPr>
                <w:rFonts w:cstheme="minorHAnsi"/>
                <w:b w:val="0"/>
                <w:sz w:val="24"/>
                <w:szCs w:val="24"/>
              </w:rPr>
              <w:t>Conservation Council of New Brunswick</w:t>
            </w:r>
          </w:p>
          <w:p w:rsidR="004D3852" w:rsidRPr="00A375F1" w:rsidRDefault="004D3852" w:rsidP="006057E9">
            <w:pPr>
              <w:pStyle w:val="Bold"/>
              <w:rPr>
                <w:rFonts w:cstheme="minorHAnsi"/>
                <w:b w:val="0"/>
                <w:sz w:val="24"/>
                <w:szCs w:val="24"/>
              </w:rPr>
            </w:pPr>
            <w:r>
              <w:rPr>
                <w:rFonts w:cstheme="minorHAnsi"/>
                <w:b w:val="0"/>
                <w:sz w:val="24"/>
                <w:szCs w:val="24"/>
              </w:rPr>
              <w:t>Fredericton, New Brunswick</w:t>
            </w:r>
            <w:bookmarkStart w:id="1" w:name="_GoBack"/>
            <w:bookmarkEnd w:id="1"/>
          </w:p>
          <w:p w:rsidR="001D4D1E" w:rsidRPr="00A375F1" w:rsidRDefault="001D4D1E" w:rsidP="001D4D1E">
            <w:pPr>
              <w:pStyle w:val="ListParagraph"/>
              <w:rPr>
                <w:rStyle w:val="JobTitleChar"/>
                <w:rFonts w:cstheme="minorHAnsi"/>
                <w:b w:val="0"/>
                <w:sz w:val="24"/>
                <w:szCs w:val="24"/>
              </w:rPr>
            </w:pPr>
            <w:r w:rsidRPr="00A375F1">
              <w:rPr>
                <w:rStyle w:val="JobTitleChar"/>
                <w:rFonts w:cstheme="minorHAnsi"/>
                <w:b w:val="0"/>
                <w:sz w:val="24"/>
                <w:szCs w:val="24"/>
              </w:rPr>
              <w:t xml:space="preserve">At the Conservation Council, responsible for research, policy development, education and developing social consensus toward solutions relating to climate action, including energy transition, electrification and impacts and adaptation. </w:t>
            </w:r>
          </w:p>
          <w:p w:rsidR="001D4D1E" w:rsidRPr="00A375F1" w:rsidRDefault="001D4D1E" w:rsidP="006057E9">
            <w:pPr>
              <w:pStyle w:val="Bold"/>
              <w:rPr>
                <w:rFonts w:cstheme="minorHAnsi"/>
                <w:sz w:val="24"/>
                <w:szCs w:val="24"/>
              </w:rPr>
            </w:pPr>
          </w:p>
          <w:p w:rsidR="00E55284" w:rsidRPr="00A375F1" w:rsidRDefault="00E55284" w:rsidP="006057E9">
            <w:pPr>
              <w:pStyle w:val="Bold"/>
              <w:rPr>
                <w:rFonts w:cstheme="minorHAnsi"/>
                <w:b w:val="0"/>
                <w:sz w:val="24"/>
                <w:szCs w:val="24"/>
              </w:rPr>
            </w:pPr>
            <w:r w:rsidRPr="00A375F1">
              <w:rPr>
                <w:rFonts w:cstheme="minorHAnsi"/>
                <w:sz w:val="24"/>
                <w:szCs w:val="24"/>
              </w:rPr>
              <w:t xml:space="preserve">Executive Director, </w:t>
            </w:r>
            <w:r w:rsidR="00D4391E" w:rsidRPr="00A375F1">
              <w:rPr>
                <w:rFonts w:cstheme="minorHAnsi"/>
                <w:sz w:val="24"/>
                <w:szCs w:val="24"/>
              </w:rPr>
              <w:t xml:space="preserve">Part-time, </w:t>
            </w:r>
            <w:r w:rsidRPr="00A375F1">
              <w:rPr>
                <w:rFonts w:cstheme="minorHAnsi"/>
                <w:b w:val="0"/>
                <w:sz w:val="24"/>
                <w:szCs w:val="24"/>
              </w:rPr>
              <w:t>Climate Action Network Canada</w:t>
            </w:r>
          </w:p>
          <w:p w:rsidR="00E55284" w:rsidRPr="00A375F1" w:rsidRDefault="00E55284" w:rsidP="006057E9">
            <w:pPr>
              <w:pStyle w:val="Bold"/>
              <w:rPr>
                <w:rFonts w:cstheme="minorHAnsi"/>
                <w:b w:val="0"/>
                <w:sz w:val="24"/>
                <w:szCs w:val="24"/>
              </w:rPr>
            </w:pPr>
            <w:r w:rsidRPr="00A375F1">
              <w:rPr>
                <w:rFonts w:cstheme="minorHAnsi"/>
                <w:b w:val="0"/>
                <w:sz w:val="24"/>
                <w:szCs w:val="24"/>
              </w:rPr>
              <w:t>Ottawa, Ontario; Fredericton, NB</w:t>
            </w:r>
          </w:p>
          <w:p w:rsidR="00E021E5" w:rsidRPr="00A375F1" w:rsidRDefault="00E021E5" w:rsidP="00E021E5">
            <w:pPr>
              <w:pStyle w:val="Bold"/>
              <w:ind w:left="720"/>
              <w:jc w:val="both"/>
              <w:rPr>
                <w:rFonts w:cstheme="minorHAnsi"/>
                <w:b w:val="0"/>
                <w:sz w:val="24"/>
                <w:szCs w:val="24"/>
              </w:rPr>
            </w:pPr>
            <w:r w:rsidRPr="00A375F1">
              <w:rPr>
                <w:rFonts w:cstheme="minorHAnsi"/>
                <w:b w:val="0"/>
                <w:sz w:val="24"/>
                <w:szCs w:val="24"/>
              </w:rPr>
              <w:lastRenderedPageBreak/>
              <w:t>Responsible for a national coalition</w:t>
            </w:r>
            <w:r w:rsidRPr="00A375F1">
              <w:rPr>
                <w:rFonts w:cstheme="minorHAnsi"/>
                <w:b w:val="0"/>
                <w:spacing w:val="-6"/>
                <w:sz w:val="24"/>
                <w:szCs w:val="24"/>
              </w:rPr>
              <w:t xml:space="preserve"> </w:t>
            </w:r>
            <w:r w:rsidRPr="00A375F1">
              <w:rPr>
                <w:rFonts w:cstheme="minorHAnsi"/>
                <w:b w:val="0"/>
                <w:sz w:val="24"/>
                <w:szCs w:val="24"/>
              </w:rPr>
              <w:t>of more</w:t>
            </w:r>
            <w:r w:rsidRPr="00A375F1">
              <w:rPr>
                <w:rFonts w:cstheme="minorHAnsi"/>
                <w:b w:val="0"/>
                <w:spacing w:val="-5"/>
                <w:sz w:val="24"/>
                <w:szCs w:val="24"/>
              </w:rPr>
              <w:t xml:space="preserve"> </w:t>
            </w:r>
            <w:r w:rsidRPr="00A375F1">
              <w:rPr>
                <w:rFonts w:cstheme="minorHAnsi"/>
                <w:b w:val="0"/>
                <w:sz w:val="24"/>
                <w:szCs w:val="24"/>
              </w:rPr>
              <w:t>than</w:t>
            </w:r>
            <w:r w:rsidR="006B613B" w:rsidRPr="00A375F1">
              <w:rPr>
                <w:rFonts w:cstheme="minorHAnsi"/>
                <w:b w:val="0"/>
                <w:sz w:val="24"/>
                <w:szCs w:val="24"/>
              </w:rPr>
              <w:t xml:space="preserve"> </w:t>
            </w:r>
            <w:r w:rsidRPr="00A375F1">
              <w:rPr>
                <w:rFonts w:cstheme="minorHAnsi"/>
                <w:b w:val="0"/>
                <w:spacing w:val="-3"/>
                <w:sz w:val="24"/>
                <w:szCs w:val="24"/>
              </w:rPr>
              <w:t>90</w:t>
            </w:r>
            <w:r w:rsidRPr="00A375F1">
              <w:rPr>
                <w:rFonts w:cstheme="minorHAnsi"/>
                <w:b w:val="0"/>
                <w:sz w:val="24"/>
                <w:szCs w:val="24"/>
              </w:rPr>
              <w:t xml:space="preserve"> organizations that brings labour,</w:t>
            </w:r>
            <w:r w:rsidRPr="00A375F1">
              <w:rPr>
                <w:rFonts w:cstheme="minorHAnsi"/>
                <w:b w:val="0"/>
                <w:spacing w:val="-2"/>
                <w:sz w:val="24"/>
                <w:szCs w:val="24"/>
              </w:rPr>
              <w:t xml:space="preserve"> </w:t>
            </w:r>
            <w:r w:rsidRPr="00A375F1">
              <w:rPr>
                <w:rFonts w:cstheme="minorHAnsi"/>
                <w:b w:val="0"/>
                <w:sz w:val="24"/>
                <w:szCs w:val="24"/>
              </w:rPr>
              <w:t>development,</w:t>
            </w:r>
            <w:r w:rsidRPr="00A375F1">
              <w:rPr>
                <w:rFonts w:cstheme="minorHAnsi"/>
                <w:b w:val="0"/>
                <w:spacing w:val="-12"/>
                <w:sz w:val="24"/>
                <w:szCs w:val="24"/>
              </w:rPr>
              <w:t xml:space="preserve"> </w:t>
            </w:r>
            <w:r w:rsidRPr="00A375F1">
              <w:rPr>
                <w:rFonts w:cstheme="minorHAnsi"/>
                <w:b w:val="0"/>
                <w:sz w:val="24"/>
                <w:szCs w:val="24"/>
              </w:rPr>
              <w:t>faith-based,</w:t>
            </w:r>
            <w:r w:rsidRPr="00A375F1">
              <w:rPr>
                <w:rFonts w:cstheme="minorHAnsi"/>
                <w:b w:val="0"/>
                <w:spacing w:val="-6"/>
                <w:sz w:val="24"/>
                <w:szCs w:val="24"/>
              </w:rPr>
              <w:t xml:space="preserve"> </w:t>
            </w:r>
            <w:r w:rsidRPr="00A375F1">
              <w:rPr>
                <w:rFonts w:cstheme="minorHAnsi"/>
                <w:b w:val="0"/>
                <w:sz w:val="24"/>
                <w:szCs w:val="24"/>
              </w:rPr>
              <w:t>and</w:t>
            </w:r>
            <w:r w:rsidRPr="00A375F1">
              <w:rPr>
                <w:rFonts w:cstheme="minorHAnsi"/>
                <w:b w:val="0"/>
                <w:spacing w:val="-1"/>
                <w:sz w:val="24"/>
                <w:szCs w:val="24"/>
              </w:rPr>
              <w:t xml:space="preserve"> </w:t>
            </w:r>
            <w:r w:rsidRPr="00A375F1">
              <w:rPr>
                <w:rFonts w:cstheme="minorHAnsi"/>
                <w:b w:val="0"/>
                <w:sz w:val="24"/>
                <w:szCs w:val="24"/>
              </w:rPr>
              <w:t>aboriginal</w:t>
            </w:r>
            <w:r w:rsidRPr="00A375F1">
              <w:rPr>
                <w:rFonts w:cstheme="minorHAnsi"/>
                <w:b w:val="0"/>
                <w:spacing w:val="-10"/>
                <w:sz w:val="24"/>
                <w:szCs w:val="24"/>
              </w:rPr>
              <w:t xml:space="preserve"> </w:t>
            </w:r>
            <w:r w:rsidRPr="00A375F1">
              <w:rPr>
                <w:rFonts w:cstheme="minorHAnsi"/>
                <w:b w:val="0"/>
                <w:sz w:val="24"/>
                <w:szCs w:val="24"/>
              </w:rPr>
              <w:t>groups together</w:t>
            </w:r>
            <w:r w:rsidRPr="00A375F1">
              <w:rPr>
                <w:rFonts w:cstheme="minorHAnsi"/>
                <w:b w:val="0"/>
                <w:spacing w:val="-7"/>
                <w:sz w:val="24"/>
                <w:szCs w:val="24"/>
              </w:rPr>
              <w:t xml:space="preserve"> </w:t>
            </w:r>
            <w:r w:rsidRPr="00A375F1">
              <w:rPr>
                <w:rFonts w:cstheme="minorHAnsi"/>
                <w:b w:val="0"/>
                <w:sz w:val="24"/>
                <w:szCs w:val="24"/>
              </w:rPr>
              <w:t>with</w:t>
            </w:r>
            <w:r w:rsidRPr="00A375F1">
              <w:rPr>
                <w:rFonts w:cstheme="minorHAnsi"/>
                <w:b w:val="0"/>
                <w:spacing w:val="-1"/>
                <w:sz w:val="24"/>
                <w:szCs w:val="24"/>
              </w:rPr>
              <w:t xml:space="preserve"> </w:t>
            </w:r>
            <w:r w:rsidRPr="00A375F1">
              <w:rPr>
                <w:rFonts w:cstheme="minorHAnsi"/>
                <w:b w:val="0"/>
                <w:sz w:val="24"/>
                <w:szCs w:val="24"/>
              </w:rPr>
              <w:t>the</w:t>
            </w:r>
            <w:r w:rsidRPr="00A375F1">
              <w:rPr>
                <w:rFonts w:cstheme="minorHAnsi"/>
                <w:b w:val="0"/>
                <w:spacing w:val="-3"/>
                <w:sz w:val="24"/>
                <w:szCs w:val="24"/>
              </w:rPr>
              <w:t xml:space="preserve"> </w:t>
            </w:r>
            <w:r w:rsidRPr="00A375F1">
              <w:rPr>
                <w:rFonts w:cstheme="minorHAnsi"/>
                <w:b w:val="0"/>
                <w:sz w:val="24"/>
                <w:szCs w:val="24"/>
              </w:rPr>
              <w:t>key national</w:t>
            </w:r>
            <w:r w:rsidRPr="00A375F1">
              <w:rPr>
                <w:rFonts w:cstheme="minorHAnsi"/>
                <w:b w:val="0"/>
                <w:spacing w:val="-8"/>
                <w:sz w:val="24"/>
                <w:szCs w:val="24"/>
              </w:rPr>
              <w:t xml:space="preserve"> </w:t>
            </w:r>
            <w:r w:rsidRPr="00A375F1">
              <w:rPr>
                <w:rFonts w:cstheme="minorHAnsi"/>
                <w:b w:val="0"/>
                <w:sz w:val="24"/>
                <w:szCs w:val="24"/>
              </w:rPr>
              <w:t>and</w:t>
            </w:r>
            <w:r w:rsidRPr="00A375F1">
              <w:rPr>
                <w:rFonts w:cstheme="minorHAnsi"/>
                <w:b w:val="0"/>
                <w:spacing w:val="-1"/>
                <w:sz w:val="24"/>
                <w:szCs w:val="24"/>
              </w:rPr>
              <w:t xml:space="preserve"> </w:t>
            </w:r>
            <w:r w:rsidRPr="00A375F1">
              <w:rPr>
                <w:rFonts w:cstheme="minorHAnsi"/>
                <w:b w:val="0"/>
                <w:sz w:val="24"/>
                <w:szCs w:val="24"/>
              </w:rPr>
              <w:t>provincial</w:t>
            </w:r>
            <w:r w:rsidRPr="00A375F1">
              <w:rPr>
                <w:rFonts w:cstheme="minorHAnsi"/>
                <w:b w:val="0"/>
                <w:spacing w:val="-10"/>
                <w:sz w:val="24"/>
                <w:szCs w:val="24"/>
              </w:rPr>
              <w:t xml:space="preserve"> </w:t>
            </w:r>
            <w:r w:rsidRPr="00A375F1">
              <w:rPr>
                <w:rFonts w:cstheme="minorHAnsi"/>
                <w:b w:val="0"/>
                <w:sz w:val="24"/>
                <w:szCs w:val="24"/>
              </w:rPr>
              <w:t>environmental</w:t>
            </w:r>
            <w:r w:rsidRPr="00A375F1">
              <w:rPr>
                <w:rFonts w:cstheme="minorHAnsi"/>
                <w:b w:val="0"/>
                <w:spacing w:val="-14"/>
                <w:sz w:val="24"/>
                <w:szCs w:val="24"/>
              </w:rPr>
              <w:t xml:space="preserve"> </w:t>
            </w:r>
            <w:r w:rsidRPr="00A375F1">
              <w:rPr>
                <w:rFonts w:cstheme="minorHAnsi"/>
                <w:b w:val="0"/>
                <w:sz w:val="24"/>
                <w:szCs w:val="24"/>
              </w:rPr>
              <w:t>organizations</w:t>
            </w:r>
            <w:r w:rsidRPr="00A375F1">
              <w:rPr>
                <w:rFonts w:cstheme="minorHAnsi"/>
                <w:b w:val="0"/>
                <w:spacing w:val="-10"/>
                <w:sz w:val="24"/>
                <w:szCs w:val="24"/>
              </w:rPr>
              <w:t xml:space="preserve"> </w:t>
            </w:r>
            <w:r w:rsidRPr="00A375F1">
              <w:rPr>
                <w:rFonts w:cstheme="minorHAnsi"/>
                <w:b w:val="0"/>
                <w:sz w:val="24"/>
                <w:szCs w:val="24"/>
              </w:rPr>
              <w:t>working</w:t>
            </w:r>
            <w:r w:rsidRPr="00A375F1">
              <w:rPr>
                <w:rFonts w:cstheme="minorHAnsi"/>
                <w:b w:val="0"/>
                <w:spacing w:val="-4"/>
                <w:sz w:val="24"/>
                <w:szCs w:val="24"/>
              </w:rPr>
              <w:t xml:space="preserve"> </w:t>
            </w:r>
            <w:r w:rsidRPr="00A375F1">
              <w:rPr>
                <w:rFonts w:cstheme="minorHAnsi"/>
                <w:b w:val="0"/>
                <w:sz w:val="24"/>
                <w:szCs w:val="24"/>
              </w:rPr>
              <w:t>on climate</w:t>
            </w:r>
            <w:r w:rsidRPr="00A375F1">
              <w:rPr>
                <w:rFonts w:cstheme="minorHAnsi"/>
                <w:b w:val="0"/>
                <w:spacing w:val="-7"/>
                <w:sz w:val="24"/>
                <w:szCs w:val="24"/>
              </w:rPr>
              <w:t xml:space="preserve"> </w:t>
            </w:r>
            <w:r w:rsidRPr="00A375F1">
              <w:rPr>
                <w:rFonts w:cstheme="minorHAnsi"/>
                <w:b w:val="0"/>
                <w:sz w:val="24"/>
                <w:szCs w:val="24"/>
              </w:rPr>
              <w:t>change.</w:t>
            </w:r>
            <w:r w:rsidR="006B3F5C" w:rsidRPr="00A375F1">
              <w:rPr>
                <w:rFonts w:cstheme="minorHAnsi"/>
                <w:b w:val="0"/>
                <w:sz w:val="24"/>
                <w:szCs w:val="24"/>
              </w:rPr>
              <w:t xml:space="preserve"> </w:t>
            </w:r>
            <w:r w:rsidR="006B613B" w:rsidRPr="00A375F1">
              <w:rPr>
                <w:rFonts w:cstheme="minorHAnsi"/>
                <w:b w:val="0"/>
                <w:sz w:val="24"/>
                <w:szCs w:val="24"/>
              </w:rPr>
              <w:t xml:space="preserve">Duties include </w:t>
            </w:r>
            <w:r w:rsidR="0029781B" w:rsidRPr="00A375F1">
              <w:rPr>
                <w:rFonts w:cstheme="minorHAnsi"/>
                <w:b w:val="0"/>
                <w:sz w:val="24"/>
                <w:szCs w:val="24"/>
              </w:rPr>
              <w:t xml:space="preserve">network-wide </w:t>
            </w:r>
            <w:r w:rsidR="006B3F5C" w:rsidRPr="00A375F1">
              <w:rPr>
                <w:rFonts w:cstheme="minorHAnsi"/>
                <w:b w:val="0"/>
                <w:sz w:val="24"/>
                <w:szCs w:val="24"/>
              </w:rPr>
              <w:t xml:space="preserve">communication </w:t>
            </w:r>
            <w:r w:rsidR="0029781B" w:rsidRPr="00A375F1">
              <w:rPr>
                <w:rFonts w:cstheme="minorHAnsi"/>
                <w:b w:val="0"/>
                <w:sz w:val="24"/>
                <w:szCs w:val="24"/>
              </w:rPr>
              <w:t xml:space="preserve">and policy analysis and </w:t>
            </w:r>
            <w:r w:rsidR="006B3F5C" w:rsidRPr="00A375F1">
              <w:rPr>
                <w:rFonts w:cstheme="minorHAnsi"/>
                <w:b w:val="0"/>
                <w:sz w:val="24"/>
                <w:szCs w:val="24"/>
              </w:rPr>
              <w:t xml:space="preserve">coordination, </w:t>
            </w:r>
            <w:r w:rsidR="00C76298" w:rsidRPr="00A375F1">
              <w:rPr>
                <w:rFonts w:cstheme="minorHAnsi"/>
                <w:b w:val="0"/>
                <w:sz w:val="24"/>
                <w:szCs w:val="24"/>
              </w:rPr>
              <w:t xml:space="preserve">international-national coordination relating to climate change negotiations, day-to-day </w:t>
            </w:r>
            <w:r w:rsidR="006B3F5C" w:rsidRPr="00A375F1">
              <w:rPr>
                <w:rFonts w:cstheme="minorHAnsi"/>
                <w:b w:val="0"/>
                <w:sz w:val="24"/>
                <w:szCs w:val="24"/>
              </w:rPr>
              <w:t xml:space="preserve">financial </w:t>
            </w:r>
            <w:r w:rsidR="006B613B" w:rsidRPr="00A375F1">
              <w:rPr>
                <w:rFonts w:cstheme="minorHAnsi"/>
                <w:b w:val="0"/>
                <w:sz w:val="24"/>
                <w:szCs w:val="24"/>
              </w:rPr>
              <w:t>management</w:t>
            </w:r>
            <w:r w:rsidR="00C76298" w:rsidRPr="00A375F1">
              <w:rPr>
                <w:rFonts w:cstheme="minorHAnsi"/>
                <w:b w:val="0"/>
                <w:sz w:val="24"/>
                <w:szCs w:val="24"/>
              </w:rPr>
              <w:t xml:space="preserve"> and </w:t>
            </w:r>
            <w:r w:rsidR="006B613B" w:rsidRPr="00A375F1">
              <w:rPr>
                <w:rFonts w:cstheme="minorHAnsi"/>
                <w:b w:val="0"/>
                <w:sz w:val="24"/>
                <w:szCs w:val="24"/>
              </w:rPr>
              <w:t>fundraising</w:t>
            </w:r>
            <w:r w:rsidR="00937AF5" w:rsidRPr="00A375F1">
              <w:rPr>
                <w:rFonts w:cstheme="minorHAnsi"/>
                <w:b w:val="0"/>
                <w:sz w:val="24"/>
                <w:szCs w:val="24"/>
              </w:rPr>
              <w:t xml:space="preserve">. </w:t>
            </w:r>
          </w:p>
          <w:p w:rsidR="00E55284" w:rsidRPr="00A375F1" w:rsidRDefault="00E55284" w:rsidP="006057E9">
            <w:pPr>
              <w:pStyle w:val="Bold"/>
              <w:rPr>
                <w:rFonts w:cstheme="minorHAnsi"/>
                <w:b w:val="0"/>
                <w:sz w:val="24"/>
                <w:szCs w:val="24"/>
              </w:rPr>
            </w:pPr>
          </w:p>
          <w:p w:rsidR="00E55284" w:rsidRPr="00A375F1" w:rsidRDefault="00C157D9" w:rsidP="006057E9">
            <w:pPr>
              <w:pStyle w:val="Bold"/>
              <w:rPr>
                <w:rFonts w:cstheme="minorHAnsi"/>
                <w:b w:val="0"/>
                <w:sz w:val="24"/>
                <w:szCs w:val="24"/>
              </w:rPr>
            </w:pPr>
            <w:r w:rsidRPr="00A375F1">
              <w:rPr>
                <w:rFonts w:cstheme="minorHAnsi"/>
                <w:sz w:val="24"/>
                <w:szCs w:val="24"/>
              </w:rPr>
              <w:t>Policy Analyst</w:t>
            </w:r>
            <w:r w:rsidR="006057E9" w:rsidRPr="00A375F1">
              <w:rPr>
                <w:rFonts w:cstheme="minorHAnsi"/>
                <w:sz w:val="24"/>
                <w:szCs w:val="24"/>
              </w:rPr>
              <w:t>,</w:t>
            </w:r>
            <w:r w:rsidR="00E55284" w:rsidRPr="00A375F1">
              <w:rPr>
                <w:rFonts w:cstheme="minorHAnsi"/>
                <w:b w:val="0"/>
                <w:sz w:val="24"/>
                <w:szCs w:val="24"/>
              </w:rPr>
              <w:t xml:space="preserve"> Ontario Climate Secretariat</w:t>
            </w:r>
          </w:p>
          <w:p w:rsidR="00C157D9" w:rsidRPr="00A375F1" w:rsidRDefault="004311AA" w:rsidP="006057E9">
            <w:pPr>
              <w:pStyle w:val="Bold"/>
              <w:rPr>
                <w:rFonts w:cstheme="minorHAnsi"/>
                <w:b w:val="0"/>
                <w:sz w:val="24"/>
                <w:szCs w:val="24"/>
              </w:rPr>
            </w:pPr>
            <w:r w:rsidRPr="00A375F1">
              <w:rPr>
                <w:rFonts w:cstheme="minorHAnsi"/>
                <w:b w:val="0"/>
                <w:sz w:val="24"/>
                <w:szCs w:val="24"/>
              </w:rPr>
              <w:t xml:space="preserve">Province of </w:t>
            </w:r>
            <w:r w:rsidR="00C157D9" w:rsidRPr="00A375F1">
              <w:rPr>
                <w:rFonts w:cstheme="minorHAnsi"/>
                <w:b w:val="0"/>
                <w:sz w:val="24"/>
                <w:szCs w:val="24"/>
              </w:rPr>
              <w:t>Ontario</w:t>
            </w:r>
          </w:p>
        </w:tc>
        <w:tc>
          <w:tcPr>
            <w:tcW w:w="2080" w:type="dxa"/>
          </w:tcPr>
          <w:p w:rsidR="00C157D9" w:rsidRPr="00A375F1" w:rsidRDefault="00C157D9" w:rsidP="00304842">
            <w:pPr>
              <w:pStyle w:val="Dates"/>
              <w:ind w:left="720"/>
              <w:rPr>
                <w:rFonts w:cstheme="minorHAnsi"/>
                <w:color w:val="auto"/>
                <w:sz w:val="24"/>
                <w:szCs w:val="24"/>
              </w:rPr>
            </w:pPr>
          </w:p>
          <w:p w:rsidR="00EE1220" w:rsidRPr="00A375F1" w:rsidRDefault="00EE1220" w:rsidP="00A001B0">
            <w:pPr>
              <w:pStyle w:val="Dates"/>
              <w:jc w:val="center"/>
              <w:rPr>
                <w:rFonts w:cstheme="minorHAnsi"/>
                <w:color w:val="auto"/>
                <w:sz w:val="22"/>
              </w:rPr>
            </w:pPr>
            <w:r w:rsidRPr="00A375F1">
              <w:rPr>
                <w:rFonts w:cstheme="minorHAnsi"/>
                <w:color w:val="auto"/>
                <w:sz w:val="22"/>
              </w:rPr>
              <w:t>Present</w:t>
            </w:r>
          </w:p>
          <w:p w:rsidR="00EE1220" w:rsidRPr="00A375F1" w:rsidRDefault="00EE1220" w:rsidP="00E021E5">
            <w:pPr>
              <w:pStyle w:val="Dates"/>
              <w:rPr>
                <w:rFonts w:cstheme="minorHAnsi"/>
                <w:color w:val="auto"/>
                <w:sz w:val="22"/>
              </w:rPr>
            </w:pPr>
          </w:p>
          <w:p w:rsidR="00EE1220" w:rsidRPr="00A375F1" w:rsidRDefault="00EE1220" w:rsidP="00E021E5">
            <w:pPr>
              <w:pStyle w:val="Dates"/>
              <w:rPr>
                <w:rFonts w:cstheme="minorHAnsi"/>
                <w:color w:val="auto"/>
                <w:sz w:val="22"/>
              </w:rPr>
            </w:pPr>
          </w:p>
          <w:p w:rsidR="00EE5536" w:rsidRPr="00A375F1" w:rsidRDefault="00EE5536" w:rsidP="00E021E5">
            <w:pPr>
              <w:pStyle w:val="Dates"/>
              <w:rPr>
                <w:rFonts w:cstheme="minorHAnsi"/>
                <w:color w:val="auto"/>
                <w:sz w:val="22"/>
              </w:rPr>
            </w:pPr>
          </w:p>
          <w:p w:rsidR="00EE5536" w:rsidRPr="00A375F1" w:rsidRDefault="00EE5536" w:rsidP="00E021E5">
            <w:pPr>
              <w:pStyle w:val="Dates"/>
              <w:rPr>
                <w:rFonts w:cstheme="minorHAnsi"/>
                <w:color w:val="auto"/>
                <w:sz w:val="22"/>
              </w:rPr>
            </w:pPr>
          </w:p>
          <w:p w:rsidR="00EE5536" w:rsidRPr="00A375F1" w:rsidRDefault="00EE5536" w:rsidP="00E021E5">
            <w:pPr>
              <w:pStyle w:val="Dates"/>
              <w:rPr>
                <w:rFonts w:cstheme="minorHAnsi"/>
                <w:color w:val="auto"/>
                <w:sz w:val="22"/>
              </w:rPr>
            </w:pPr>
          </w:p>
          <w:p w:rsidR="00EE5536" w:rsidRPr="00A375F1" w:rsidRDefault="00EE5536" w:rsidP="00E021E5">
            <w:pPr>
              <w:pStyle w:val="Dates"/>
              <w:rPr>
                <w:rFonts w:cstheme="minorHAnsi"/>
                <w:color w:val="auto"/>
                <w:sz w:val="22"/>
              </w:rPr>
            </w:pPr>
          </w:p>
          <w:p w:rsidR="00EE5536" w:rsidRPr="00A375F1" w:rsidRDefault="00EE5536" w:rsidP="00E021E5">
            <w:pPr>
              <w:pStyle w:val="Dates"/>
              <w:rPr>
                <w:rFonts w:cstheme="minorHAnsi"/>
                <w:color w:val="auto"/>
                <w:sz w:val="22"/>
              </w:rPr>
            </w:pPr>
          </w:p>
          <w:p w:rsidR="00347697" w:rsidRPr="00A375F1" w:rsidRDefault="00813817" w:rsidP="00813817">
            <w:pPr>
              <w:pStyle w:val="Dates"/>
              <w:jc w:val="left"/>
              <w:rPr>
                <w:rFonts w:cstheme="minorHAnsi"/>
                <w:color w:val="auto"/>
                <w:sz w:val="22"/>
              </w:rPr>
            </w:pPr>
            <w:r w:rsidRPr="00A375F1">
              <w:rPr>
                <w:rFonts w:cstheme="minorHAnsi"/>
                <w:color w:val="auto"/>
                <w:sz w:val="22"/>
              </w:rPr>
              <w:t xml:space="preserve">        </w:t>
            </w:r>
          </w:p>
          <w:p w:rsidR="00347697" w:rsidRPr="00A375F1" w:rsidRDefault="00347697" w:rsidP="00813817">
            <w:pPr>
              <w:pStyle w:val="Dates"/>
              <w:jc w:val="left"/>
              <w:rPr>
                <w:rFonts w:cstheme="minorHAnsi"/>
                <w:color w:val="auto"/>
                <w:sz w:val="22"/>
              </w:rPr>
            </w:pPr>
          </w:p>
          <w:p w:rsidR="00347697" w:rsidRPr="00A375F1" w:rsidRDefault="00347697" w:rsidP="00813817">
            <w:pPr>
              <w:pStyle w:val="Dates"/>
              <w:jc w:val="left"/>
              <w:rPr>
                <w:rFonts w:cstheme="minorHAnsi"/>
                <w:color w:val="auto"/>
                <w:sz w:val="22"/>
              </w:rPr>
            </w:pPr>
          </w:p>
          <w:p w:rsidR="00347697" w:rsidRPr="00A375F1" w:rsidRDefault="00347697" w:rsidP="00813817">
            <w:pPr>
              <w:pStyle w:val="Dates"/>
              <w:jc w:val="left"/>
              <w:rPr>
                <w:rFonts w:cstheme="minorHAnsi"/>
                <w:color w:val="auto"/>
                <w:sz w:val="22"/>
              </w:rPr>
            </w:pPr>
          </w:p>
          <w:p w:rsidR="00347697" w:rsidRPr="00A375F1" w:rsidRDefault="00347697" w:rsidP="00813817">
            <w:pPr>
              <w:pStyle w:val="Dates"/>
              <w:jc w:val="left"/>
              <w:rPr>
                <w:rFonts w:cstheme="minorHAnsi"/>
                <w:color w:val="auto"/>
                <w:sz w:val="22"/>
              </w:rPr>
            </w:pPr>
          </w:p>
          <w:p w:rsidR="00D61261" w:rsidRPr="00A375F1" w:rsidRDefault="00347697" w:rsidP="00813817">
            <w:pPr>
              <w:pStyle w:val="Dates"/>
              <w:jc w:val="left"/>
              <w:rPr>
                <w:rFonts w:cstheme="minorHAnsi"/>
                <w:color w:val="auto"/>
                <w:sz w:val="22"/>
              </w:rPr>
            </w:pPr>
            <w:r w:rsidRPr="00A375F1">
              <w:rPr>
                <w:rFonts w:cstheme="minorHAnsi"/>
                <w:color w:val="auto"/>
                <w:sz w:val="22"/>
              </w:rPr>
              <w:t xml:space="preserve">     </w:t>
            </w:r>
            <w:r w:rsidR="00D61261" w:rsidRPr="00A375F1">
              <w:rPr>
                <w:rFonts w:cstheme="minorHAnsi"/>
                <w:color w:val="auto"/>
                <w:sz w:val="22"/>
              </w:rPr>
              <w:t xml:space="preserve"> </w:t>
            </w:r>
          </w:p>
          <w:p w:rsidR="00EE5536" w:rsidRPr="00A375F1" w:rsidRDefault="00D61261" w:rsidP="00813817">
            <w:pPr>
              <w:pStyle w:val="Dates"/>
              <w:jc w:val="left"/>
              <w:rPr>
                <w:rFonts w:cstheme="minorHAnsi"/>
                <w:color w:val="auto"/>
                <w:sz w:val="22"/>
              </w:rPr>
            </w:pPr>
            <w:r w:rsidRPr="00A375F1">
              <w:rPr>
                <w:rFonts w:cstheme="minorHAnsi"/>
                <w:color w:val="auto"/>
                <w:sz w:val="22"/>
              </w:rPr>
              <w:t xml:space="preserve">       </w:t>
            </w:r>
            <w:r w:rsidR="00813817" w:rsidRPr="00A375F1">
              <w:rPr>
                <w:rFonts w:cstheme="minorHAnsi"/>
                <w:color w:val="auto"/>
                <w:sz w:val="22"/>
              </w:rPr>
              <w:t>2016-2017</w:t>
            </w:r>
          </w:p>
          <w:p w:rsidR="00EE5536" w:rsidRPr="00A375F1" w:rsidRDefault="00EE5536" w:rsidP="00E021E5">
            <w:pPr>
              <w:pStyle w:val="Dates"/>
              <w:rPr>
                <w:rFonts w:cstheme="minorHAnsi"/>
                <w:color w:val="auto"/>
                <w:sz w:val="22"/>
              </w:rPr>
            </w:pPr>
          </w:p>
          <w:p w:rsidR="00EE5536" w:rsidRPr="00A375F1" w:rsidRDefault="00EE5536" w:rsidP="00E021E5">
            <w:pPr>
              <w:pStyle w:val="Dates"/>
              <w:rPr>
                <w:rFonts w:cstheme="minorHAnsi"/>
                <w:color w:val="auto"/>
                <w:sz w:val="22"/>
              </w:rPr>
            </w:pPr>
          </w:p>
          <w:p w:rsidR="00EE5536" w:rsidRPr="00A375F1" w:rsidRDefault="00EE5536" w:rsidP="00E021E5">
            <w:pPr>
              <w:pStyle w:val="Dates"/>
              <w:rPr>
                <w:rFonts w:cstheme="minorHAnsi"/>
                <w:color w:val="auto"/>
                <w:sz w:val="22"/>
              </w:rPr>
            </w:pPr>
          </w:p>
          <w:p w:rsidR="00EE5536" w:rsidRPr="00A375F1" w:rsidRDefault="00EE5536" w:rsidP="00E021E5">
            <w:pPr>
              <w:pStyle w:val="Dates"/>
              <w:rPr>
                <w:rFonts w:cstheme="minorHAnsi"/>
                <w:color w:val="auto"/>
                <w:sz w:val="22"/>
              </w:rPr>
            </w:pPr>
          </w:p>
          <w:p w:rsidR="00EE5536" w:rsidRPr="00A375F1" w:rsidRDefault="00EE5536" w:rsidP="00813817">
            <w:pPr>
              <w:pStyle w:val="Dates"/>
              <w:jc w:val="left"/>
              <w:rPr>
                <w:rFonts w:cstheme="minorHAnsi"/>
                <w:color w:val="auto"/>
                <w:sz w:val="22"/>
              </w:rPr>
            </w:pPr>
          </w:p>
          <w:p w:rsidR="00EE5536" w:rsidRPr="00A375F1" w:rsidRDefault="00EE5536" w:rsidP="00E021E5">
            <w:pPr>
              <w:pStyle w:val="Dates"/>
              <w:rPr>
                <w:rFonts w:cstheme="minorHAnsi"/>
                <w:color w:val="auto"/>
                <w:sz w:val="22"/>
              </w:rPr>
            </w:pPr>
          </w:p>
          <w:p w:rsidR="00D61261" w:rsidRPr="00A375F1" w:rsidRDefault="00D61261" w:rsidP="00813817">
            <w:pPr>
              <w:pStyle w:val="Dates"/>
              <w:jc w:val="center"/>
              <w:rPr>
                <w:rFonts w:cstheme="minorHAnsi"/>
                <w:color w:val="auto"/>
                <w:sz w:val="22"/>
              </w:rPr>
            </w:pPr>
          </w:p>
          <w:p w:rsidR="00E55284" w:rsidRPr="00A375F1" w:rsidRDefault="00E55284" w:rsidP="00813817">
            <w:pPr>
              <w:pStyle w:val="Dates"/>
              <w:jc w:val="center"/>
              <w:rPr>
                <w:rFonts w:cstheme="minorHAnsi"/>
                <w:color w:val="auto"/>
                <w:sz w:val="22"/>
              </w:rPr>
            </w:pPr>
            <w:r w:rsidRPr="00A375F1">
              <w:rPr>
                <w:rFonts w:cstheme="minorHAnsi"/>
                <w:color w:val="auto"/>
                <w:sz w:val="22"/>
              </w:rPr>
              <w:t>2014</w:t>
            </w:r>
            <w:r w:rsidR="003B666F" w:rsidRPr="00A375F1">
              <w:rPr>
                <w:rFonts w:cstheme="minorHAnsi"/>
                <w:color w:val="auto"/>
                <w:sz w:val="22"/>
              </w:rPr>
              <w:t>-</w:t>
            </w:r>
            <w:r w:rsidR="00EE1220" w:rsidRPr="00A375F1">
              <w:rPr>
                <w:rFonts w:cstheme="minorHAnsi"/>
                <w:color w:val="auto"/>
                <w:sz w:val="22"/>
              </w:rPr>
              <w:t>2016</w:t>
            </w:r>
          </w:p>
          <w:p w:rsidR="00E55284" w:rsidRPr="00A375F1" w:rsidRDefault="00E55284" w:rsidP="00304842">
            <w:pPr>
              <w:pStyle w:val="Dates"/>
              <w:ind w:left="720"/>
              <w:rPr>
                <w:rFonts w:cstheme="minorHAnsi"/>
                <w:color w:val="auto"/>
                <w:sz w:val="24"/>
                <w:szCs w:val="24"/>
              </w:rPr>
            </w:pPr>
          </w:p>
          <w:p w:rsidR="00E55284" w:rsidRPr="00A375F1" w:rsidRDefault="00E55284" w:rsidP="00304842">
            <w:pPr>
              <w:pStyle w:val="Dates"/>
              <w:ind w:left="720"/>
              <w:rPr>
                <w:rFonts w:cstheme="minorHAnsi"/>
                <w:color w:val="auto"/>
                <w:sz w:val="24"/>
                <w:szCs w:val="24"/>
              </w:rPr>
            </w:pPr>
          </w:p>
          <w:p w:rsidR="00E021E5" w:rsidRPr="00A375F1" w:rsidRDefault="00E021E5" w:rsidP="00304842">
            <w:pPr>
              <w:pStyle w:val="Dates"/>
              <w:ind w:left="720"/>
              <w:rPr>
                <w:rFonts w:cstheme="minorHAnsi"/>
                <w:color w:val="auto"/>
                <w:sz w:val="24"/>
                <w:szCs w:val="24"/>
              </w:rPr>
            </w:pPr>
          </w:p>
          <w:p w:rsidR="00E021E5" w:rsidRPr="00A375F1" w:rsidRDefault="00E021E5" w:rsidP="00304842">
            <w:pPr>
              <w:pStyle w:val="Dates"/>
              <w:ind w:left="720"/>
              <w:rPr>
                <w:rFonts w:cstheme="minorHAnsi"/>
                <w:color w:val="auto"/>
                <w:sz w:val="24"/>
                <w:szCs w:val="24"/>
              </w:rPr>
            </w:pPr>
          </w:p>
          <w:p w:rsidR="00E021E5" w:rsidRPr="00A375F1" w:rsidRDefault="00E021E5" w:rsidP="00304842">
            <w:pPr>
              <w:pStyle w:val="Dates"/>
              <w:ind w:left="720"/>
              <w:rPr>
                <w:rFonts w:cstheme="minorHAnsi"/>
                <w:color w:val="auto"/>
                <w:sz w:val="24"/>
                <w:szCs w:val="24"/>
              </w:rPr>
            </w:pPr>
          </w:p>
          <w:p w:rsidR="00E021E5" w:rsidRPr="00A375F1" w:rsidRDefault="00E021E5" w:rsidP="00304842">
            <w:pPr>
              <w:pStyle w:val="Dates"/>
              <w:ind w:left="720"/>
              <w:rPr>
                <w:rFonts w:cstheme="minorHAnsi"/>
                <w:color w:val="auto"/>
                <w:sz w:val="24"/>
                <w:szCs w:val="24"/>
              </w:rPr>
            </w:pPr>
          </w:p>
          <w:p w:rsidR="00D61261" w:rsidRPr="00A375F1" w:rsidRDefault="00813817" w:rsidP="00813817">
            <w:pPr>
              <w:pStyle w:val="Dates"/>
              <w:jc w:val="left"/>
              <w:rPr>
                <w:rFonts w:cstheme="minorHAnsi"/>
                <w:color w:val="auto"/>
                <w:sz w:val="22"/>
              </w:rPr>
            </w:pPr>
            <w:r w:rsidRPr="00A375F1">
              <w:rPr>
                <w:rFonts w:cstheme="minorHAnsi"/>
                <w:color w:val="auto"/>
                <w:sz w:val="22"/>
              </w:rPr>
              <w:t xml:space="preserve">           </w:t>
            </w:r>
          </w:p>
          <w:p w:rsidR="00D61261" w:rsidRPr="00A375F1" w:rsidRDefault="00D61261" w:rsidP="00813817">
            <w:pPr>
              <w:pStyle w:val="Dates"/>
              <w:jc w:val="left"/>
              <w:rPr>
                <w:rFonts w:cstheme="minorHAnsi"/>
                <w:color w:val="auto"/>
                <w:sz w:val="22"/>
              </w:rPr>
            </w:pPr>
          </w:p>
          <w:p w:rsidR="00D61261" w:rsidRPr="00A375F1" w:rsidRDefault="00D61261" w:rsidP="00813817">
            <w:pPr>
              <w:pStyle w:val="Dates"/>
              <w:jc w:val="left"/>
              <w:rPr>
                <w:rFonts w:cstheme="minorHAnsi"/>
                <w:color w:val="auto"/>
                <w:sz w:val="22"/>
              </w:rPr>
            </w:pPr>
          </w:p>
          <w:p w:rsidR="00D61261" w:rsidRPr="00A375F1" w:rsidRDefault="00D61261" w:rsidP="00813817">
            <w:pPr>
              <w:pStyle w:val="Dates"/>
              <w:jc w:val="left"/>
              <w:rPr>
                <w:rFonts w:cstheme="minorHAnsi"/>
                <w:color w:val="auto"/>
                <w:sz w:val="22"/>
              </w:rPr>
            </w:pPr>
          </w:p>
          <w:p w:rsidR="00E55284" w:rsidRPr="00A375F1" w:rsidRDefault="00D61261" w:rsidP="00813817">
            <w:pPr>
              <w:pStyle w:val="Dates"/>
              <w:jc w:val="left"/>
              <w:rPr>
                <w:rFonts w:cstheme="minorHAnsi"/>
                <w:color w:val="auto"/>
                <w:sz w:val="22"/>
              </w:rPr>
            </w:pPr>
            <w:r w:rsidRPr="00A375F1">
              <w:rPr>
                <w:rFonts w:cstheme="minorHAnsi"/>
                <w:color w:val="auto"/>
                <w:sz w:val="22"/>
              </w:rPr>
              <w:t xml:space="preserve">       </w:t>
            </w:r>
            <w:r w:rsidR="00E55284" w:rsidRPr="00A375F1">
              <w:rPr>
                <w:rFonts w:cstheme="minorHAnsi"/>
                <w:color w:val="auto"/>
                <w:sz w:val="22"/>
              </w:rPr>
              <w:t>2009</w:t>
            </w:r>
          </w:p>
        </w:tc>
      </w:tr>
      <w:tr w:rsidR="00C157D9" w:rsidRPr="00A375F1" w:rsidTr="00F165A2">
        <w:tc>
          <w:tcPr>
            <w:tcW w:w="9385" w:type="dxa"/>
            <w:gridSpan w:val="2"/>
            <w:tcMar>
              <w:bottom w:w="115" w:type="dxa"/>
            </w:tcMar>
          </w:tcPr>
          <w:p w:rsidR="00C157D9" w:rsidRPr="00A375F1" w:rsidRDefault="00C157D9" w:rsidP="00D36E48">
            <w:pPr>
              <w:pStyle w:val="Italics"/>
              <w:rPr>
                <w:rFonts w:cstheme="minorHAnsi"/>
                <w:sz w:val="24"/>
                <w:szCs w:val="24"/>
              </w:rPr>
            </w:pPr>
            <w:r w:rsidRPr="00A375F1">
              <w:rPr>
                <w:rFonts w:cstheme="minorHAnsi"/>
                <w:sz w:val="24"/>
                <w:szCs w:val="24"/>
              </w:rPr>
              <w:lastRenderedPageBreak/>
              <w:t>Toronto, Ontario</w:t>
            </w:r>
          </w:p>
          <w:p w:rsidR="00C157D9" w:rsidRPr="00A375F1" w:rsidRDefault="00C157D9" w:rsidP="00E021E5">
            <w:pPr>
              <w:pStyle w:val="ListParagraph"/>
              <w:numPr>
                <w:ilvl w:val="0"/>
                <w:numId w:val="0"/>
              </w:numPr>
              <w:ind w:left="720"/>
              <w:rPr>
                <w:rFonts w:cstheme="minorHAnsi"/>
                <w:sz w:val="24"/>
                <w:szCs w:val="24"/>
              </w:rPr>
            </w:pPr>
            <w:r w:rsidRPr="00A375F1">
              <w:rPr>
                <w:rFonts w:cstheme="minorHAnsi"/>
                <w:sz w:val="24"/>
                <w:szCs w:val="24"/>
              </w:rPr>
              <w:t xml:space="preserve">Responsible for Privy Council Climate Change Secretariat coordination of climate policy relating to cap and trade carbon offsets and climate change adaptation; coordinated content and production of Ontario’s 2008 Climate Change Annual Report (Contract position pending start of PhD) updating Ontarians on progress toward implantation of the province’s climate action plan. </w:t>
            </w:r>
            <w:r w:rsidR="00040D5C" w:rsidRPr="00A375F1">
              <w:rPr>
                <w:rFonts w:cstheme="minorHAnsi"/>
                <w:sz w:val="24"/>
                <w:szCs w:val="24"/>
              </w:rPr>
              <w:t>Re</w:t>
            </w:r>
            <w:r w:rsidRPr="00A375F1">
              <w:rPr>
                <w:rFonts w:cstheme="minorHAnsi"/>
                <w:sz w:val="24"/>
                <w:szCs w:val="24"/>
              </w:rPr>
              <w:t xml:space="preserve">sponsibilities required </w:t>
            </w:r>
            <w:r w:rsidR="00040D5C" w:rsidRPr="00A375F1">
              <w:rPr>
                <w:rFonts w:cstheme="minorHAnsi"/>
                <w:sz w:val="24"/>
                <w:szCs w:val="24"/>
              </w:rPr>
              <w:t xml:space="preserve">engaging </w:t>
            </w:r>
            <w:r w:rsidRPr="00A375F1">
              <w:rPr>
                <w:rFonts w:cstheme="minorHAnsi"/>
                <w:sz w:val="24"/>
                <w:szCs w:val="24"/>
              </w:rPr>
              <w:t xml:space="preserve">with ministers and their political staff, as well as central agency and line department officials ranging from deputy ministers, assistant deputy ministers and directors to coordinate inter-departmental contributions to climate mitigation and adaptation policy and the climate change annual report. I managed interdepartmental committees to establish provincial carbon offset policy and to secure input and approval of the climate change annual report. I was responsible for executing cabinet direction establishing a stakeholder committee to make recommendations on provincial carbon offset policy. I contributed to finalizing Secretariat and line department cabinet submissions as required. I managed all aspects of the interdepartmental contributions to the content, editing, design, production, budgeting and release of the climate change annual report. </w:t>
            </w:r>
          </w:p>
        </w:tc>
      </w:tr>
      <w:tr w:rsidR="00DE46A2" w:rsidRPr="00A375F1" w:rsidTr="00F165A2">
        <w:tc>
          <w:tcPr>
            <w:tcW w:w="7305" w:type="dxa"/>
          </w:tcPr>
          <w:p w:rsidR="00C157D9" w:rsidRPr="00A375F1" w:rsidRDefault="00C157D9" w:rsidP="00D36E48">
            <w:pPr>
              <w:pStyle w:val="Bold"/>
              <w:rPr>
                <w:rFonts w:cstheme="minorHAnsi"/>
                <w:b w:val="0"/>
                <w:sz w:val="24"/>
                <w:szCs w:val="24"/>
              </w:rPr>
            </w:pPr>
            <w:r w:rsidRPr="00A375F1">
              <w:rPr>
                <w:rFonts w:cstheme="minorHAnsi"/>
                <w:sz w:val="24"/>
                <w:szCs w:val="24"/>
              </w:rPr>
              <w:t xml:space="preserve">Executive Director Public Outreach </w:t>
            </w:r>
            <w:r w:rsidR="00590D49" w:rsidRPr="00A375F1">
              <w:rPr>
                <w:rFonts w:cstheme="minorHAnsi"/>
                <w:sz w:val="24"/>
                <w:szCs w:val="24"/>
              </w:rPr>
              <w:t>&amp;</w:t>
            </w:r>
            <w:r w:rsidRPr="00A375F1">
              <w:rPr>
                <w:rFonts w:cstheme="minorHAnsi"/>
                <w:sz w:val="24"/>
                <w:szCs w:val="24"/>
              </w:rPr>
              <w:t xml:space="preserve"> Strategic Engagement</w:t>
            </w:r>
            <w:r w:rsidRPr="00A375F1">
              <w:rPr>
                <w:rFonts w:cstheme="minorHAnsi"/>
                <w:b w:val="0"/>
                <w:sz w:val="24"/>
                <w:szCs w:val="24"/>
              </w:rPr>
              <w:t>, Climate Change Secretariat</w:t>
            </w:r>
          </w:p>
          <w:p w:rsidR="00C157D9" w:rsidRPr="00A375F1" w:rsidRDefault="00C157D9" w:rsidP="00D36E48">
            <w:pPr>
              <w:pStyle w:val="Bold"/>
              <w:rPr>
                <w:rFonts w:cstheme="minorHAnsi"/>
                <w:sz w:val="24"/>
                <w:szCs w:val="24"/>
              </w:rPr>
            </w:pPr>
            <w:r w:rsidRPr="00A375F1">
              <w:rPr>
                <w:rFonts w:cstheme="minorHAnsi"/>
                <w:b w:val="0"/>
                <w:sz w:val="24"/>
                <w:szCs w:val="24"/>
              </w:rPr>
              <w:t>Province of British Columbia</w:t>
            </w:r>
          </w:p>
        </w:tc>
        <w:tc>
          <w:tcPr>
            <w:tcW w:w="2080" w:type="dxa"/>
          </w:tcPr>
          <w:p w:rsidR="00C157D9" w:rsidRPr="00A375F1" w:rsidRDefault="007E1FCF" w:rsidP="003B666F">
            <w:pPr>
              <w:pStyle w:val="Dates"/>
              <w:rPr>
                <w:rFonts w:cstheme="minorHAnsi"/>
                <w:color w:val="auto"/>
                <w:sz w:val="24"/>
                <w:szCs w:val="24"/>
              </w:rPr>
            </w:pPr>
            <w:sdt>
              <w:sdtPr>
                <w:rPr>
                  <w:rFonts w:cstheme="minorHAnsi"/>
                  <w:color w:val="auto"/>
                  <w:sz w:val="24"/>
                  <w:szCs w:val="24"/>
                </w:rPr>
                <w:id w:val="270558869"/>
                <w:placeholder>
                  <w:docPart w:val="102EA85FE5024BC5A4875A73028DF3A0"/>
                </w:placeholder>
                <w:date>
                  <w:dateFormat w:val="M/d/yyyy"/>
                  <w:lid w:val="en-US"/>
                  <w:storeMappedDataAs w:val="dateTime"/>
                  <w:calendar w:val="gregorian"/>
                </w:date>
              </w:sdtPr>
              <w:sdtEndPr/>
              <w:sdtContent>
                <w:r w:rsidR="003B666F" w:rsidRPr="00A375F1">
                  <w:rPr>
                    <w:rFonts w:cstheme="minorHAnsi"/>
                    <w:color w:val="auto"/>
                    <w:sz w:val="24"/>
                    <w:szCs w:val="24"/>
                  </w:rPr>
                  <w:t>2007</w:t>
                </w:r>
                <w:r w:rsidR="00304842" w:rsidRPr="00A375F1">
                  <w:rPr>
                    <w:rFonts w:cstheme="minorHAnsi"/>
                    <w:color w:val="auto"/>
                    <w:sz w:val="24"/>
                    <w:szCs w:val="24"/>
                  </w:rPr>
                  <w:t>-</w:t>
                </w:r>
                <w:r w:rsidR="00C157D9" w:rsidRPr="00A375F1">
                  <w:rPr>
                    <w:rFonts w:cstheme="minorHAnsi"/>
                    <w:color w:val="auto"/>
                    <w:sz w:val="24"/>
                    <w:szCs w:val="24"/>
                  </w:rPr>
                  <w:t>2008</w:t>
                </w:r>
              </w:sdtContent>
            </w:sdt>
          </w:p>
        </w:tc>
      </w:tr>
      <w:tr w:rsidR="00C157D9" w:rsidRPr="00A375F1" w:rsidTr="00F165A2">
        <w:tc>
          <w:tcPr>
            <w:tcW w:w="9385" w:type="dxa"/>
            <w:gridSpan w:val="2"/>
            <w:tcMar>
              <w:bottom w:w="115" w:type="dxa"/>
            </w:tcMar>
          </w:tcPr>
          <w:p w:rsidR="00C157D9" w:rsidRPr="00A375F1" w:rsidRDefault="00C157D9" w:rsidP="00D36E48">
            <w:pPr>
              <w:pStyle w:val="Italics"/>
              <w:rPr>
                <w:rFonts w:cstheme="minorHAnsi"/>
                <w:sz w:val="24"/>
                <w:szCs w:val="24"/>
              </w:rPr>
            </w:pPr>
            <w:r w:rsidRPr="00A375F1">
              <w:rPr>
                <w:rFonts w:cstheme="minorHAnsi"/>
                <w:sz w:val="24"/>
                <w:szCs w:val="24"/>
              </w:rPr>
              <w:t>Victoria, British Columbia</w:t>
            </w:r>
          </w:p>
          <w:p w:rsidR="00C157D9" w:rsidRPr="00A375F1" w:rsidRDefault="00C157D9" w:rsidP="00360F06">
            <w:pPr>
              <w:pStyle w:val="ListParagraph"/>
              <w:numPr>
                <w:ilvl w:val="0"/>
                <w:numId w:val="0"/>
              </w:numPr>
              <w:ind w:left="360"/>
              <w:rPr>
                <w:rFonts w:cstheme="minorHAnsi"/>
                <w:sz w:val="24"/>
                <w:szCs w:val="24"/>
              </w:rPr>
            </w:pPr>
            <w:r w:rsidRPr="00A375F1">
              <w:rPr>
                <w:rFonts w:cstheme="minorHAnsi"/>
                <w:sz w:val="24"/>
                <w:szCs w:val="24"/>
              </w:rPr>
              <w:t xml:space="preserve">Coordinated development of LiveSmart BC and Youth Alliance, including focus group and survey research to support program launch. Completed master’s thesis in period between ending this project and work at the Ontario Secretariat. The B.C. Climate Change Secretariat reported directly to Premier Gordon Campbell who chaired the Cabinet Climate Change Committee. The Secretariat coordinated line department submissions to cabinet on climate change and coordinated execution of cabinet related decisions relating </w:t>
            </w:r>
            <w:r w:rsidRPr="00A375F1">
              <w:rPr>
                <w:rFonts w:cstheme="minorHAnsi"/>
                <w:sz w:val="24"/>
                <w:szCs w:val="24"/>
              </w:rPr>
              <w:lastRenderedPageBreak/>
              <w:t xml:space="preserve">to the province’s climate action plan. I presented to cabinet on public engagement related opportunities, coordinated development of early stage citizen engagement and behaviour change initiatives through inter-department engagement, coordination, and branding. </w:t>
            </w:r>
            <w:r w:rsidR="00360F06" w:rsidRPr="00A375F1">
              <w:rPr>
                <w:rFonts w:cstheme="minorHAnsi"/>
                <w:sz w:val="24"/>
                <w:szCs w:val="24"/>
              </w:rPr>
              <w:t>R</w:t>
            </w:r>
            <w:r w:rsidRPr="00A375F1">
              <w:rPr>
                <w:rFonts w:cstheme="minorHAnsi"/>
                <w:sz w:val="24"/>
                <w:szCs w:val="24"/>
              </w:rPr>
              <w:t>esponsible for behaviour change research and non-governmental organization engagement.</w:t>
            </w:r>
          </w:p>
        </w:tc>
      </w:tr>
      <w:tr w:rsidR="00C157D9" w:rsidRPr="00A375F1" w:rsidTr="00F165A2">
        <w:tc>
          <w:tcPr>
            <w:tcW w:w="7305" w:type="dxa"/>
          </w:tcPr>
          <w:p w:rsidR="00C157D9" w:rsidRPr="00A375F1" w:rsidRDefault="00C157D9" w:rsidP="006057E9">
            <w:pPr>
              <w:pStyle w:val="Bold"/>
              <w:rPr>
                <w:rFonts w:cstheme="minorHAnsi"/>
                <w:b w:val="0"/>
                <w:sz w:val="24"/>
                <w:szCs w:val="24"/>
              </w:rPr>
            </w:pPr>
            <w:r w:rsidRPr="00A375F1">
              <w:rPr>
                <w:rFonts w:cstheme="minorHAnsi"/>
                <w:sz w:val="24"/>
                <w:szCs w:val="24"/>
              </w:rPr>
              <w:lastRenderedPageBreak/>
              <w:br w:type="page"/>
              <w:t>Director</w:t>
            </w:r>
            <w:r w:rsidR="006057E9" w:rsidRPr="00A375F1">
              <w:rPr>
                <w:rFonts w:cstheme="minorHAnsi"/>
                <w:sz w:val="24"/>
                <w:szCs w:val="24"/>
              </w:rPr>
              <w:t>,</w:t>
            </w:r>
            <w:r w:rsidRPr="00A375F1">
              <w:rPr>
                <w:rFonts w:cstheme="minorHAnsi"/>
                <w:b w:val="0"/>
                <w:sz w:val="24"/>
                <w:szCs w:val="24"/>
              </w:rPr>
              <w:t xml:space="preserve"> Sage Climate Project, Sage Centre</w:t>
            </w:r>
          </w:p>
        </w:tc>
        <w:tc>
          <w:tcPr>
            <w:tcW w:w="2080" w:type="dxa"/>
          </w:tcPr>
          <w:p w:rsidR="00C157D9" w:rsidRPr="00A375F1" w:rsidRDefault="007E1FCF" w:rsidP="00304842">
            <w:pPr>
              <w:pStyle w:val="Dates"/>
              <w:rPr>
                <w:rFonts w:cstheme="minorHAnsi"/>
                <w:sz w:val="24"/>
                <w:szCs w:val="24"/>
              </w:rPr>
            </w:pPr>
            <w:sdt>
              <w:sdtPr>
                <w:rPr>
                  <w:rFonts w:cstheme="minorHAnsi"/>
                  <w:color w:val="auto"/>
                  <w:sz w:val="24"/>
                  <w:szCs w:val="24"/>
                </w:rPr>
                <w:id w:val="270558878"/>
                <w:placeholder>
                  <w:docPart w:val="DBA08B64B1A044C1BD0DA1E5332BA2E0"/>
                </w:placeholder>
                <w:date>
                  <w:dateFormat w:val="M/d/yyyy"/>
                  <w:lid w:val="en-US"/>
                  <w:storeMappedDataAs w:val="dateTime"/>
                  <w:calendar w:val="gregorian"/>
                </w:date>
              </w:sdtPr>
              <w:sdtEndPr/>
              <w:sdtContent>
                <w:r w:rsidR="003B666F" w:rsidRPr="00A375F1">
                  <w:rPr>
                    <w:rFonts w:cstheme="minorHAnsi"/>
                    <w:color w:val="auto"/>
                    <w:sz w:val="24"/>
                    <w:szCs w:val="24"/>
                  </w:rPr>
                  <w:t>2004-</w:t>
                </w:r>
                <w:r w:rsidR="00C157D9" w:rsidRPr="00A375F1">
                  <w:rPr>
                    <w:rFonts w:cstheme="minorHAnsi"/>
                    <w:color w:val="auto"/>
                    <w:sz w:val="24"/>
                    <w:szCs w:val="24"/>
                  </w:rPr>
                  <w:t>2007</w:t>
                </w:r>
              </w:sdtContent>
            </w:sdt>
          </w:p>
        </w:tc>
      </w:tr>
      <w:tr w:rsidR="00C157D9" w:rsidRPr="00A375F1" w:rsidTr="00F165A2">
        <w:trPr>
          <w:trHeight w:val="2948"/>
        </w:trPr>
        <w:tc>
          <w:tcPr>
            <w:tcW w:w="9385" w:type="dxa"/>
            <w:gridSpan w:val="2"/>
            <w:tcMar>
              <w:bottom w:w="259" w:type="dxa"/>
            </w:tcMar>
          </w:tcPr>
          <w:sdt>
            <w:sdtPr>
              <w:rPr>
                <w:rFonts w:cstheme="minorHAnsi"/>
                <w:sz w:val="24"/>
                <w:szCs w:val="24"/>
              </w:rPr>
              <w:id w:val="737166380"/>
              <w:placeholder>
                <w:docPart w:val="CB802967C6764E0BA5B62E562659E79F"/>
              </w:placeholder>
            </w:sdtPr>
            <w:sdtEndPr/>
            <w:sdtContent>
              <w:p w:rsidR="00C157D9" w:rsidRPr="00A375F1" w:rsidRDefault="00C157D9" w:rsidP="00D36E48">
                <w:pPr>
                  <w:pStyle w:val="Italics"/>
                  <w:rPr>
                    <w:rFonts w:cstheme="minorHAnsi"/>
                    <w:sz w:val="24"/>
                    <w:szCs w:val="24"/>
                  </w:rPr>
                </w:pPr>
                <w:r w:rsidRPr="00A375F1">
                  <w:rPr>
                    <w:rFonts w:cstheme="minorHAnsi"/>
                    <w:sz w:val="24"/>
                    <w:szCs w:val="24"/>
                  </w:rPr>
                  <w:t>Ottawa, Ontario</w:t>
                </w:r>
              </w:p>
            </w:sdtContent>
          </w:sdt>
          <w:p w:rsidR="00C157D9" w:rsidRPr="00A375F1" w:rsidRDefault="00C157D9" w:rsidP="00B33331">
            <w:pPr>
              <w:pStyle w:val="ListParagraph"/>
              <w:numPr>
                <w:ilvl w:val="0"/>
                <w:numId w:val="0"/>
              </w:numPr>
              <w:ind w:left="360"/>
              <w:rPr>
                <w:rFonts w:cstheme="minorHAnsi"/>
                <w:sz w:val="24"/>
                <w:szCs w:val="24"/>
              </w:rPr>
            </w:pPr>
            <w:r w:rsidRPr="00A375F1">
              <w:rPr>
                <w:rFonts w:cstheme="minorHAnsi"/>
                <w:sz w:val="24"/>
                <w:szCs w:val="24"/>
              </w:rPr>
              <w:t>Developed evidence</w:t>
            </w:r>
            <w:r w:rsidR="00E3028B" w:rsidRPr="00A375F1">
              <w:rPr>
                <w:rFonts w:cstheme="minorHAnsi"/>
                <w:sz w:val="24"/>
                <w:szCs w:val="24"/>
              </w:rPr>
              <w:t>-</w:t>
            </w:r>
            <w:r w:rsidRPr="00A375F1">
              <w:rPr>
                <w:rFonts w:cstheme="minorHAnsi"/>
                <w:sz w:val="24"/>
                <w:szCs w:val="24"/>
              </w:rPr>
              <w:t xml:space="preserve">based climate change action plan for Canada that formed the basis of a federal advocacy campaign. Plan proposals positively received by </w:t>
            </w:r>
            <w:r w:rsidR="009943D8" w:rsidRPr="00A375F1">
              <w:rPr>
                <w:rFonts w:cstheme="minorHAnsi"/>
                <w:sz w:val="24"/>
                <w:szCs w:val="24"/>
              </w:rPr>
              <w:t xml:space="preserve">then </w:t>
            </w:r>
            <w:r w:rsidRPr="00A375F1">
              <w:rPr>
                <w:rFonts w:cstheme="minorHAnsi"/>
                <w:sz w:val="24"/>
                <w:szCs w:val="24"/>
              </w:rPr>
              <w:t>Prime Minister Paul Martin and his team and were well represented in the 2005 federal budget. Climate change action plan included measures definition to support micro and macro-economic analysis. I developed a similar plan in 1997 in collaboration with the Climate Action Network (</w:t>
            </w:r>
            <w:r w:rsidRPr="00A375F1">
              <w:rPr>
                <w:rFonts w:cstheme="minorHAnsi"/>
                <w:i/>
                <w:sz w:val="24"/>
                <w:szCs w:val="24"/>
              </w:rPr>
              <w:t>Rational Energy Plan</w:t>
            </w:r>
            <w:r w:rsidRPr="00A375F1">
              <w:rPr>
                <w:rFonts w:cstheme="minorHAnsi"/>
                <w:sz w:val="24"/>
                <w:szCs w:val="24"/>
              </w:rPr>
              <w:t xml:space="preserve">). I also executed a climate change communications research program in support of Climate Action Network campaign execution that required significant and daily network coordination of non-government organizations, message development, management and execution and media background briefings. I facilitated international and domestic environment network co-ordination and collaboration in the lead up to and participation in the United Nation’s Eleventh Conference of the Parties Meeting on Climate Change held in 2005 in Montreal, Quebec. Climate change impacts research included coordination of a study summarizing the implications of two degrees global warming on the Athabasca River watershed. During the period with the Sage Centre I also executed part-time management and research contracts with Fuel Cells Canada, the International Council for Local Environmental Initiatives and the International Institute for Sustainable Development.  </w:t>
            </w:r>
          </w:p>
          <w:p w:rsidR="000A16B9" w:rsidRPr="00A375F1" w:rsidRDefault="000A16B9" w:rsidP="00D36E48">
            <w:pPr>
              <w:pStyle w:val="Bold"/>
              <w:rPr>
                <w:rFonts w:cstheme="minorHAnsi"/>
                <w:sz w:val="24"/>
                <w:szCs w:val="24"/>
              </w:rPr>
            </w:pPr>
          </w:p>
          <w:p w:rsidR="00DE46A2" w:rsidRPr="00A375F1" w:rsidRDefault="00C157D9" w:rsidP="00D36E48">
            <w:pPr>
              <w:pStyle w:val="Bold"/>
              <w:rPr>
                <w:rFonts w:cstheme="minorHAnsi"/>
                <w:b w:val="0"/>
                <w:sz w:val="24"/>
                <w:szCs w:val="24"/>
              </w:rPr>
            </w:pPr>
            <w:r w:rsidRPr="00A375F1">
              <w:rPr>
                <w:rFonts w:cstheme="minorHAnsi"/>
                <w:sz w:val="24"/>
                <w:szCs w:val="24"/>
              </w:rPr>
              <w:t>Director</w:t>
            </w:r>
            <w:r w:rsidR="006057E9" w:rsidRPr="00A375F1">
              <w:rPr>
                <w:rFonts w:cstheme="minorHAnsi"/>
                <w:b w:val="0"/>
                <w:sz w:val="24"/>
                <w:szCs w:val="24"/>
              </w:rPr>
              <w:t>,</w:t>
            </w:r>
            <w:r w:rsidRPr="00A375F1">
              <w:rPr>
                <w:rFonts w:cstheme="minorHAnsi"/>
                <w:b w:val="0"/>
                <w:sz w:val="24"/>
                <w:szCs w:val="24"/>
              </w:rPr>
              <w:t xml:space="preserve"> Centre for Sustainable Community Development; </w:t>
            </w:r>
          </w:p>
          <w:p w:rsidR="006057E9" w:rsidRPr="00A375F1" w:rsidRDefault="00C157D9" w:rsidP="00D36E48">
            <w:pPr>
              <w:pStyle w:val="Bold"/>
              <w:rPr>
                <w:rFonts w:cstheme="minorHAnsi"/>
                <w:b w:val="0"/>
                <w:sz w:val="24"/>
                <w:szCs w:val="24"/>
              </w:rPr>
            </w:pPr>
            <w:r w:rsidRPr="00A375F1">
              <w:rPr>
                <w:rFonts w:cstheme="minorHAnsi"/>
                <w:sz w:val="24"/>
                <w:szCs w:val="24"/>
              </w:rPr>
              <w:t>Policy Analyst</w:t>
            </w:r>
            <w:r w:rsidRPr="00A375F1">
              <w:rPr>
                <w:rFonts w:cstheme="minorHAnsi"/>
                <w:b w:val="0"/>
                <w:sz w:val="24"/>
                <w:szCs w:val="24"/>
              </w:rPr>
              <w:t xml:space="preserve"> and </w:t>
            </w:r>
          </w:p>
          <w:p w:rsidR="00DE46A2" w:rsidRPr="00A375F1" w:rsidRDefault="00C157D9" w:rsidP="00D36E48">
            <w:pPr>
              <w:pStyle w:val="Bold"/>
              <w:rPr>
                <w:rFonts w:cstheme="minorHAnsi"/>
                <w:b w:val="0"/>
                <w:sz w:val="24"/>
                <w:szCs w:val="24"/>
              </w:rPr>
            </w:pPr>
            <w:r w:rsidRPr="00A375F1">
              <w:rPr>
                <w:rFonts w:cstheme="minorHAnsi"/>
                <w:sz w:val="24"/>
                <w:szCs w:val="24"/>
              </w:rPr>
              <w:t>Director General</w:t>
            </w:r>
            <w:r w:rsidRPr="00A375F1">
              <w:rPr>
                <w:rFonts w:cstheme="minorHAnsi"/>
                <w:b w:val="0"/>
                <w:sz w:val="24"/>
                <w:szCs w:val="24"/>
              </w:rPr>
              <w:t xml:space="preserve">, Policy, Advocacy, and Communications, </w:t>
            </w:r>
          </w:p>
          <w:p w:rsidR="00C157D9" w:rsidRPr="00A375F1" w:rsidRDefault="00C157D9" w:rsidP="00F165A2">
            <w:pPr>
              <w:pStyle w:val="Bold"/>
              <w:tabs>
                <w:tab w:val="left" w:pos="4942"/>
              </w:tabs>
              <w:rPr>
                <w:rFonts w:cstheme="minorHAnsi"/>
                <w:sz w:val="24"/>
                <w:szCs w:val="24"/>
              </w:rPr>
            </w:pPr>
            <w:r w:rsidRPr="00A375F1">
              <w:rPr>
                <w:rFonts w:cstheme="minorHAnsi"/>
                <w:b w:val="0"/>
                <w:sz w:val="24"/>
                <w:szCs w:val="24"/>
              </w:rPr>
              <w:t xml:space="preserve">Federation of Canadian Municipalities         </w:t>
            </w:r>
            <w:r w:rsidR="006057E9" w:rsidRPr="00A375F1">
              <w:rPr>
                <w:rFonts w:cstheme="minorHAnsi"/>
                <w:b w:val="0"/>
                <w:sz w:val="24"/>
                <w:szCs w:val="24"/>
              </w:rPr>
              <w:t xml:space="preserve">                                </w:t>
            </w:r>
            <w:r w:rsidR="00F165A2" w:rsidRPr="00A375F1">
              <w:rPr>
                <w:rFonts w:cstheme="minorHAnsi"/>
                <w:b w:val="0"/>
                <w:sz w:val="24"/>
                <w:szCs w:val="24"/>
              </w:rPr>
              <w:t xml:space="preserve">               </w:t>
            </w:r>
            <w:r w:rsidR="006157BF" w:rsidRPr="00A375F1">
              <w:rPr>
                <w:rFonts w:cstheme="minorHAnsi"/>
                <w:b w:val="0"/>
                <w:sz w:val="24"/>
                <w:szCs w:val="24"/>
              </w:rPr>
              <w:t xml:space="preserve">  </w:t>
            </w:r>
            <w:r w:rsidR="006057E9" w:rsidRPr="00A375F1">
              <w:rPr>
                <w:rFonts w:cstheme="minorHAnsi"/>
                <w:b w:val="0"/>
                <w:sz w:val="24"/>
                <w:szCs w:val="24"/>
              </w:rPr>
              <w:t>1998-2004</w:t>
            </w:r>
            <w:r w:rsidRPr="00A375F1">
              <w:rPr>
                <w:rFonts w:cstheme="minorHAnsi"/>
                <w:b w:val="0"/>
                <w:sz w:val="24"/>
                <w:szCs w:val="24"/>
              </w:rPr>
              <w:t xml:space="preserve">                                                          </w:t>
            </w:r>
          </w:p>
          <w:p w:rsidR="00C157D9" w:rsidRPr="00A375F1" w:rsidRDefault="00C157D9" w:rsidP="00D36E48">
            <w:pPr>
              <w:pStyle w:val="Italics"/>
              <w:rPr>
                <w:rFonts w:cstheme="minorHAnsi"/>
                <w:sz w:val="24"/>
                <w:szCs w:val="24"/>
              </w:rPr>
            </w:pPr>
            <w:r w:rsidRPr="00A375F1">
              <w:rPr>
                <w:rFonts w:cstheme="minorHAnsi"/>
                <w:sz w:val="24"/>
                <w:szCs w:val="24"/>
              </w:rPr>
              <w:t>Ottawa, Ontario</w:t>
            </w:r>
          </w:p>
          <w:p w:rsidR="00C157D9" w:rsidRPr="00A375F1" w:rsidRDefault="00C157D9" w:rsidP="00B33331">
            <w:pPr>
              <w:pStyle w:val="ListParagraph"/>
              <w:numPr>
                <w:ilvl w:val="0"/>
                <w:numId w:val="0"/>
              </w:numPr>
              <w:ind w:left="360"/>
              <w:rPr>
                <w:rFonts w:cstheme="minorHAnsi"/>
                <w:sz w:val="24"/>
                <w:szCs w:val="24"/>
              </w:rPr>
            </w:pPr>
            <w:r w:rsidRPr="00A375F1">
              <w:rPr>
                <w:rFonts w:cstheme="minorHAnsi"/>
                <w:sz w:val="24"/>
                <w:szCs w:val="24"/>
              </w:rPr>
              <w:t xml:space="preserve">Established the Federation of Canadian Municipalities (FCM) as a leader in sustainable community programming and as a leader on environmental and climate change policy, including on local level mitigation and adaptation. Environmental policy responsibilities included management of the Environmental Policy Committee comprised of municipal mayors and councillors, including keeping the committee apprised of emerging federal environmental issues affecting municipalities and communities, securing support for ratification of the Kyoto Protocol, annual approval and execution of the FCM </w:t>
            </w:r>
            <w:r w:rsidRPr="00A375F1">
              <w:rPr>
                <w:rFonts w:cstheme="minorHAnsi"/>
                <w:sz w:val="24"/>
                <w:szCs w:val="24"/>
              </w:rPr>
              <w:lastRenderedPageBreak/>
              <w:t>environmental policy. Policy statements represented the annual work plan for staff. I coordinated environmental policy implementation with other FCM staff managing committees with policy and program overlap, particularly relating to municipal infrastructure. I was responsible for initiatives that saw the P</w:t>
            </w:r>
            <w:r w:rsidR="009943D8" w:rsidRPr="00A375F1">
              <w:rPr>
                <w:rFonts w:cstheme="minorHAnsi"/>
                <w:sz w:val="24"/>
                <w:szCs w:val="24"/>
              </w:rPr>
              <w:t>artners for Climate Protection p</w:t>
            </w:r>
            <w:r w:rsidRPr="00A375F1">
              <w:rPr>
                <w:rFonts w:cstheme="minorHAnsi"/>
                <w:sz w:val="24"/>
                <w:szCs w:val="24"/>
              </w:rPr>
              <w:t>rogram grow from two staff and a handful of participating municipalities to a program supporting more than 100 participants. I established the biannual Sustainable Communities Conference that now attracts hundreds of participants based on a philosophy of peer teaching and supporting municipal staff and political champions; each conference set out to expose local politicians and their staff to leading edge thinking on sustainability and to establishing networks for ongoing learning and support. I established the Sustainable Community Awards to recognize staff and political courage in bringing sustainability thinking to community programs and policies.  My team coordinated an annual Energy Mission to Europe to expose municipal politicians and staff to leading edge thinking, policy and projects relating to community energy systems and renewable energy. I raised funds from federal departments to execute these initiatives.  Program support was enhanced with the successful FCM campaign, that I helped coordinate, to secure funds to finance municipal feasibility studies and green infrastructure projects. Under my tutelage, the Green Municipal Fund grew from $125 million to $250 million; I participated in securing an additional $100 million to support brownfields development. The Green Municipal Fund (now valued at $550 million) recently celebrated its 10</w:t>
            </w:r>
            <w:r w:rsidRPr="00A375F1">
              <w:rPr>
                <w:rFonts w:cstheme="minorHAnsi"/>
                <w:sz w:val="24"/>
                <w:szCs w:val="24"/>
                <w:vertAlign w:val="superscript"/>
              </w:rPr>
              <w:t>th</w:t>
            </w:r>
            <w:r w:rsidRPr="00A375F1">
              <w:rPr>
                <w:rFonts w:cstheme="minorHAnsi"/>
                <w:sz w:val="24"/>
                <w:szCs w:val="24"/>
              </w:rPr>
              <w:t xml:space="preserve"> anniversary and continues to sustain itself as a revolving fund, to generate projects and to develop case studies to share learning across Canada and the world. As the first executive director of the Fund and the Centre for Sustainable Community Development that housed these initiatives, I take great pride in the fact these initiatives remain vibrant. At the Centre, I was responsible for 30 staff and </w:t>
            </w:r>
            <w:r w:rsidR="009943D8" w:rsidRPr="00A375F1">
              <w:rPr>
                <w:rFonts w:cstheme="minorHAnsi"/>
                <w:sz w:val="24"/>
                <w:szCs w:val="24"/>
              </w:rPr>
              <w:t xml:space="preserve">a </w:t>
            </w:r>
            <w:r w:rsidRPr="00A375F1">
              <w:rPr>
                <w:rFonts w:cstheme="minorHAnsi"/>
                <w:sz w:val="24"/>
                <w:szCs w:val="24"/>
              </w:rPr>
              <w:t>$10 million operating budget. My work with FCM ended with service as Director General of Policy, a position requiring coordination of all policy development, coordination and execution.</w:t>
            </w:r>
          </w:p>
          <w:p w:rsidR="00C157D9" w:rsidRPr="00A375F1" w:rsidRDefault="00C157D9" w:rsidP="00D36E48">
            <w:pPr>
              <w:pStyle w:val="Bold"/>
              <w:rPr>
                <w:rFonts w:cstheme="minorHAnsi"/>
                <w:sz w:val="24"/>
                <w:szCs w:val="24"/>
              </w:rPr>
            </w:pPr>
          </w:p>
          <w:p w:rsidR="00DE46A2" w:rsidRPr="00A375F1" w:rsidRDefault="00C157D9" w:rsidP="00D36E48">
            <w:pPr>
              <w:pStyle w:val="Bold"/>
              <w:rPr>
                <w:rFonts w:cstheme="minorHAnsi"/>
                <w:b w:val="0"/>
                <w:sz w:val="24"/>
                <w:szCs w:val="24"/>
              </w:rPr>
            </w:pPr>
            <w:r w:rsidRPr="00A375F1">
              <w:rPr>
                <w:rFonts w:cstheme="minorHAnsi"/>
                <w:sz w:val="24"/>
                <w:szCs w:val="24"/>
              </w:rPr>
              <w:t>Campaign Director</w:t>
            </w:r>
            <w:r w:rsidR="00EC4222" w:rsidRPr="00A375F1">
              <w:rPr>
                <w:rFonts w:cstheme="minorHAnsi"/>
                <w:b w:val="0"/>
                <w:sz w:val="24"/>
                <w:szCs w:val="24"/>
              </w:rPr>
              <w:t xml:space="preserve">, </w:t>
            </w:r>
            <w:r w:rsidRPr="00A375F1">
              <w:rPr>
                <w:rFonts w:cstheme="minorHAnsi"/>
                <w:b w:val="0"/>
                <w:sz w:val="24"/>
                <w:szCs w:val="24"/>
              </w:rPr>
              <w:t xml:space="preserve">Energy and Atmosphere, </w:t>
            </w:r>
          </w:p>
          <w:p w:rsidR="00C157D9" w:rsidRPr="00A375F1" w:rsidRDefault="00C157D9" w:rsidP="00D36E48">
            <w:pPr>
              <w:pStyle w:val="Bold"/>
              <w:rPr>
                <w:rFonts w:cstheme="minorHAnsi"/>
                <w:b w:val="0"/>
                <w:sz w:val="24"/>
                <w:szCs w:val="24"/>
              </w:rPr>
            </w:pPr>
            <w:r w:rsidRPr="00A375F1">
              <w:rPr>
                <w:rFonts w:cstheme="minorHAnsi"/>
                <w:b w:val="0"/>
                <w:sz w:val="24"/>
                <w:szCs w:val="24"/>
              </w:rPr>
              <w:t>Sierra Club of Canada</w:t>
            </w:r>
            <w:r w:rsidRPr="00A375F1">
              <w:rPr>
                <w:rFonts w:cstheme="minorHAnsi"/>
                <w:sz w:val="24"/>
                <w:szCs w:val="24"/>
              </w:rPr>
              <w:t xml:space="preserve">                                           </w:t>
            </w:r>
            <w:r w:rsidR="00DE46A2" w:rsidRPr="00A375F1">
              <w:rPr>
                <w:rFonts w:cstheme="minorHAnsi"/>
                <w:sz w:val="24"/>
                <w:szCs w:val="24"/>
              </w:rPr>
              <w:t xml:space="preserve">                       </w:t>
            </w:r>
            <w:r w:rsidR="00F165A2" w:rsidRPr="00A375F1">
              <w:rPr>
                <w:rFonts w:cstheme="minorHAnsi"/>
                <w:sz w:val="24"/>
                <w:szCs w:val="24"/>
              </w:rPr>
              <w:t xml:space="preserve">                   </w:t>
            </w:r>
            <w:r w:rsidR="00F165A2" w:rsidRPr="00A375F1">
              <w:rPr>
                <w:rFonts w:cstheme="minorHAnsi"/>
                <w:b w:val="0"/>
                <w:sz w:val="24"/>
                <w:szCs w:val="24"/>
              </w:rPr>
              <w:t>1</w:t>
            </w:r>
            <w:r w:rsidRPr="00A375F1">
              <w:rPr>
                <w:rFonts w:cstheme="minorHAnsi"/>
                <w:b w:val="0"/>
                <w:sz w:val="24"/>
                <w:szCs w:val="24"/>
              </w:rPr>
              <w:t>992-1998</w:t>
            </w:r>
          </w:p>
          <w:p w:rsidR="00C157D9" w:rsidRPr="00A375F1" w:rsidRDefault="00C157D9" w:rsidP="00D36E48">
            <w:pPr>
              <w:pStyle w:val="Italics"/>
              <w:rPr>
                <w:rFonts w:cstheme="minorHAnsi"/>
                <w:sz w:val="24"/>
                <w:szCs w:val="24"/>
              </w:rPr>
            </w:pPr>
            <w:r w:rsidRPr="00A375F1">
              <w:rPr>
                <w:rFonts w:cstheme="minorHAnsi"/>
                <w:sz w:val="24"/>
                <w:szCs w:val="24"/>
              </w:rPr>
              <w:t>Ottawa, Ontario</w:t>
            </w:r>
          </w:p>
          <w:p w:rsidR="00C157D9" w:rsidRPr="00A375F1" w:rsidRDefault="00C157D9" w:rsidP="001D250B">
            <w:pPr>
              <w:pStyle w:val="ListParagraph"/>
              <w:numPr>
                <w:ilvl w:val="0"/>
                <w:numId w:val="0"/>
              </w:numPr>
              <w:ind w:left="360"/>
              <w:rPr>
                <w:rFonts w:cstheme="minorHAnsi"/>
                <w:sz w:val="24"/>
                <w:szCs w:val="24"/>
              </w:rPr>
            </w:pPr>
            <w:r w:rsidRPr="00A375F1">
              <w:rPr>
                <w:rFonts w:cstheme="minorHAnsi"/>
                <w:sz w:val="24"/>
                <w:szCs w:val="24"/>
              </w:rPr>
              <w:t xml:space="preserve">Established the Sierra Club of Canada’s Energy and Atmosphere campaign, coordinated establishment and operation of the Canadian Climate Action Network, and raised more than $1 million to fund program initiatives, including citizen engagement and education programs. I participated in international climate negotiations extending from the Earth Summit in 1992 to the Eleventh Conference of the Parties meeting in Montreal in 2005.  Participation at these events included participation on the Canadian delegation negotiating the Kyoto Protocol. I also coordinated domestic and international policy </w:t>
            </w:r>
            <w:r w:rsidRPr="00A375F1">
              <w:rPr>
                <w:rFonts w:cstheme="minorHAnsi"/>
                <w:sz w:val="24"/>
                <w:szCs w:val="24"/>
              </w:rPr>
              <w:lastRenderedPageBreak/>
              <w:t>development, advocacy and media engagement, and public education initiatives on climate change for the Sierra Club of Canada and the Canadian arm of the Climate Action Network. I was an active participant in the International Climate Action Network, including serving on the Board of Directors. Publications included Canada’s first climate action plan itemizing options for achieving Kyoto level greenhouse gas reduction targets; climate change primers and policy briefs.</w:t>
            </w:r>
          </w:p>
        </w:tc>
      </w:tr>
    </w:tbl>
    <w:p w:rsidR="00FF0096" w:rsidRPr="00A375F1" w:rsidRDefault="00FF0096" w:rsidP="00FF0096">
      <w:pPr>
        <w:pStyle w:val="NormalBodyText"/>
        <w:ind w:left="0"/>
        <w:rPr>
          <w:rFonts w:cstheme="minorHAnsi"/>
          <w:b/>
          <w:sz w:val="24"/>
          <w:szCs w:val="24"/>
        </w:rPr>
      </w:pPr>
      <w:r w:rsidRPr="00A375F1">
        <w:rPr>
          <w:rFonts w:cstheme="minorHAnsi"/>
          <w:b/>
          <w:sz w:val="24"/>
          <w:szCs w:val="24"/>
        </w:rPr>
        <w:lastRenderedPageBreak/>
        <w:t>BOARDS AND APPOINTMENTS</w:t>
      </w:r>
    </w:p>
    <w:p w:rsidR="00EE1A16" w:rsidRPr="00A375F1" w:rsidRDefault="00F412C8" w:rsidP="00C157D9">
      <w:pPr>
        <w:spacing w:line="240" w:lineRule="auto"/>
        <w:rPr>
          <w:rFonts w:cstheme="minorHAnsi"/>
          <w:sz w:val="24"/>
          <w:szCs w:val="24"/>
        </w:rPr>
      </w:pPr>
      <w:r>
        <w:rPr>
          <w:rFonts w:cstheme="minorHAnsi"/>
          <w:sz w:val="24"/>
          <w:szCs w:val="24"/>
        </w:rPr>
        <w:t xml:space="preserve">Federal </w:t>
      </w:r>
      <w:r w:rsidR="00FA209F">
        <w:rPr>
          <w:rFonts w:cstheme="minorHAnsi"/>
          <w:sz w:val="24"/>
          <w:szCs w:val="24"/>
        </w:rPr>
        <w:t>Expert Panel on Climate Change Adaptation and Resiliency</w:t>
      </w:r>
      <w:r w:rsidR="00FA209F">
        <w:rPr>
          <w:rFonts w:cstheme="minorHAnsi"/>
          <w:sz w:val="24"/>
          <w:szCs w:val="24"/>
        </w:rPr>
        <w:tab/>
      </w:r>
      <w:r w:rsidR="00FA209F">
        <w:rPr>
          <w:rFonts w:cstheme="minorHAnsi"/>
          <w:sz w:val="24"/>
          <w:szCs w:val="24"/>
        </w:rPr>
        <w:tab/>
        <w:t xml:space="preserve">      2017 </w:t>
      </w:r>
      <w:r w:rsidR="007D7FA6" w:rsidRPr="00A375F1">
        <w:rPr>
          <w:rFonts w:cstheme="minorHAnsi"/>
          <w:sz w:val="24"/>
          <w:szCs w:val="24"/>
        </w:rPr>
        <w:t xml:space="preserve">to </w:t>
      </w:r>
      <w:r w:rsidR="00FA209F">
        <w:rPr>
          <w:rFonts w:cstheme="minorHAnsi"/>
          <w:sz w:val="24"/>
          <w:szCs w:val="24"/>
        </w:rPr>
        <w:t>2018</w:t>
      </w:r>
    </w:p>
    <w:p w:rsidR="000A16B9" w:rsidRPr="00A375F1" w:rsidRDefault="000A16B9" w:rsidP="00AE7653">
      <w:pPr>
        <w:rPr>
          <w:rFonts w:cstheme="minorHAnsi"/>
          <w:sz w:val="24"/>
          <w:szCs w:val="24"/>
        </w:rPr>
      </w:pPr>
    </w:p>
    <w:p w:rsidR="00AE7653" w:rsidRPr="00A375F1" w:rsidRDefault="00AE7653" w:rsidP="00AE7653">
      <w:pPr>
        <w:rPr>
          <w:rFonts w:cstheme="minorHAnsi"/>
          <w:sz w:val="24"/>
          <w:szCs w:val="24"/>
        </w:rPr>
      </w:pPr>
      <w:r w:rsidRPr="00A375F1">
        <w:rPr>
          <w:rFonts w:cstheme="minorHAnsi"/>
          <w:sz w:val="24"/>
          <w:szCs w:val="24"/>
        </w:rPr>
        <w:t xml:space="preserve">Panel of Environment and Sustainable Development </w:t>
      </w:r>
    </w:p>
    <w:p w:rsidR="00AE7653" w:rsidRPr="00A375F1" w:rsidRDefault="00202B88" w:rsidP="00AE7653">
      <w:pPr>
        <w:rPr>
          <w:rFonts w:cstheme="minorHAnsi"/>
          <w:sz w:val="24"/>
          <w:szCs w:val="24"/>
        </w:rPr>
      </w:pPr>
      <w:r w:rsidRPr="00A375F1">
        <w:rPr>
          <w:rFonts w:cstheme="minorHAnsi"/>
          <w:sz w:val="24"/>
          <w:szCs w:val="24"/>
        </w:rPr>
        <w:t xml:space="preserve">    </w:t>
      </w:r>
      <w:r w:rsidR="00AE7653" w:rsidRPr="00A375F1">
        <w:rPr>
          <w:rFonts w:cstheme="minorHAnsi"/>
          <w:sz w:val="24"/>
          <w:szCs w:val="24"/>
        </w:rPr>
        <w:t>Advisors, Office of the Auditor General of Canada</w:t>
      </w:r>
      <w:r w:rsidR="00AE7653" w:rsidRPr="00A375F1">
        <w:rPr>
          <w:rFonts w:cstheme="minorHAnsi"/>
          <w:sz w:val="24"/>
          <w:szCs w:val="24"/>
        </w:rPr>
        <w:tab/>
      </w:r>
      <w:r w:rsidR="00AE7653" w:rsidRPr="00A375F1">
        <w:rPr>
          <w:rFonts w:cstheme="minorHAnsi"/>
          <w:sz w:val="24"/>
          <w:szCs w:val="24"/>
        </w:rPr>
        <w:tab/>
      </w:r>
      <w:r w:rsidR="00AE7653" w:rsidRPr="00A375F1">
        <w:rPr>
          <w:rFonts w:cstheme="minorHAnsi"/>
          <w:sz w:val="24"/>
          <w:szCs w:val="24"/>
        </w:rPr>
        <w:tab/>
      </w:r>
      <w:r w:rsidR="00AE7653" w:rsidRPr="00A375F1">
        <w:rPr>
          <w:rFonts w:cstheme="minorHAnsi"/>
          <w:sz w:val="24"/>
          <w:szCs w:val="24"/>
        </w:rPr>
        <w:tab/>
      </w:r>
      <w:r w:rsidR="006157BF" w:rsidRPr="00A375F1">
        <w:rPr>
          <w:rFonts w:cstheme="minorHAnsi"/>
          <w:sz w:val="24"/>
          <w:szCs w:val="24"/>
        </w:rPr>
        <w:t xml:space="preserve">      </w:t>
      </w:r>
      <w:r w:rsidR="00AE7653" w:rsidRPr="00A375F1">
        <w:rPr>
          <w:rFonts w:cstheme="minorHAnsi"/>
          <w:sz w:val="24"/>
          <w:szCs w:val="24"/>
        </w:rPr>
        <w:t>2014</w:t>
      </w:r>
      <w:r w:rsidR="007D7FA6" w:rsidRPr="00A375F1">
        <w:rPr>
          <w:rFonts w:cstheme="minorHAnsi"/>
          <w:sz w:val="24"/>
          <w:szCs w:val="24"/>
        </w:rPr>
        <w:t xml:space="preserve"> to </w:t>
      </w:r>
      <w:r w:rsidR="00A73FDD">
        <w:rPr>
          <w:rFonts w:cstheme="minorHAnsi"/>
          <w:sz w:val="24"/>
          <w:szCs w:val="24"/>
        </w:rPr>
        <w:t>2017</w:t>
      </w:r>
    </w:p>
    <w:p w:rsidR="000A16B9" w:rsidRPr="00A375F1" w:rsidRDefault="000A16B9" w:rsidP="00C157D9">
      <w:pPr>
        <w:spacing w:line="240" w:lineRule="auto"/>
        <w:rPr>
          <w:rFonts w:cstheme="minorHAnsi"/>
          <w:sz w:val="24"/>
          <w:szCs w:val="24"/>
        </w:rPr>
      </w:pPr>
    </w:p>
    <w:p w:rsidR="00FF0096" w:rsidRPr="00A375F1" w:rsidRDefault="00FF0096" w:rsidP="00C157D9">
      <w:pPr>
        <w:spacing w:line="240" w:lineRule="auto"/>
        <w:rPr>
          <w:rFonts w:cstheme="minorHAnsi"/>
          <w:sz w:val="24"/>
          <w:szCs w:val="24"/>
        </w:rPr>
      </w:pPr>
      <w:r w:rsidRPr="00A375F1">
        <w:rPr>
          <w:rFonts w:cstheme="minorHAnsi"/>
          <w:sz w:val="24"/>
          <w:szCs w:val="24"/>
        </w:rPr>
        <w:t xml:space="preserve">Board of Directors Ontario Power Authority  </w:t>
      </w:r>
      <w:r w:rsidR="00C157D9" w:rsidRPr="00A375F1">
        <w:rPr>
          <w:rFonts w:cstheme="minorHAnsi"/>
          <w:sz w:val="24"/>
          <w:szCs w:val="24"/>
        </w:rPr>
        <w:tab/>
      </w:r>
      <w:r w:rsidR="00C157D9" w:rsidRPr="00A375F1">
        <w:rPr>
          <w:rFonts w:cstheme="minorHAnsi"/>
          <w:sz w:val="24"/>
          <w:szCs w:val="24"/>
        </w:rPr>
        <w:tab/>
      </w:r>
      <w:r w:rsidR="00C157D9" w:rsidRPr="00A375F1">
        <w:rPr>
          <w:rFonts w:cstheme="minorHAnsi"/>
          <w:sz w:val="24"/>
          <w:szCs w:val="24"/>
        </w:rPr>
        <w:tab/>
      </w:r>
      <w:r w:rsidR="00C157D9" w:rsidRPr="00A375F1">
        <w:rPr>
          <w:rFonts w:cstheme="minorHAnsi"/>
          <w:sz w:val="24"/>
          <w:szCs w:val="24"/>
        </w:rPr>
        <w:tab/>
      </w:r>
      <w:r w:rsidR="006157BF" w:rsidRPr="00A375F1">
        <w:rPr>
          <w:rFonts w:cstheme="minorHAnsi"/>
          <w:sz w:val="24"/>
          <w:szCs w:val="24"/>
        </w:rPr>
        <w:t xml:space="preserve">      </w:t>
      </w:r>
      <w:r w:rsidRPr="00A375F1">
        <w:rPr>
          <w:rFonts w:cstheme="minorHAnsi"/>
          <w:sz w:val="24"/>
          <w:szCs w:val="24"/>
        </w:rPr>
        <w:t>2004-2007</w:t>
      </w:r>
    </w:p>
    <w:p w:rsidR="000A16B9" w:rsidRPr="00A375F1" w:rsidRDefault="000A16B9" w:rsidP="00C157D9">
      <w:pPr>
        <w:tabs>
          <w:tab w:val="num" w:pos="720"/>
        </w:tabs>
        <w:spacing w:line="240" w:lineRule="auto"/>
        <w:rPr>
          <w:rFonts w:cstheme="minorHAnsi"/>
          <w:sz w:val="24"/>
          <w:szCs w:val="24"/>
        </w:rPr>
      </w:pPr>
    </w:p>
    <w:p w:rsidR="00FF0096" w:rsidRPr="00A375F1" w:rsidRDefault="00FF0096" w:rsidP="00C157D9">
      <w:pPr>
        <w:tabs>
          <w:tab w:val="num" w:pos="720"/>
        </w:tabs>
        <w:spacing w:line="240" w:lineRule="auto"/>
        <w:rPr>
          <w:rFonts w:cstheme="minorHAnsi"/>
          <w:sz w:val="24"/>
          <w:szCs w:val="24"/>
        </w:rPr>
      </w:pPr>
      <w:r w:rsidRPr="00A375F1">
        <w:rPr>
          <w:rFonts w:cstheme="minorHAnsi"/>
          <w:sz w:val="24"/>
          <w:szCs w:val="24"/>
        </w:rPr>
        <w:t xml:space="preserve">Co-chair Climate Action Network – International </w:t>
      </w:r>
      <w:r w:rsidR="00C157D9" w:rsidRPr="00A375F1">
        <w:rPr>
          <w:rFonts w:cstheme="minorHAnsi"/>
          <w:sz w:val="24"/>
          <w:szCs w:val="24"/>
        </w:rPr>
        <w:tab/>
      </w:r>
      <w:r w:rsidR="00C157D9" w:rsidRPr="00A375F1">
        <w:rPr>
          <w:rFonts w:cstheme="minorHAnsi"/>
          <w:sz w:val="24"/>
          <w:szCs w:val="24"/>
        </w:rPr>
        <w:tab/>
      </w:r>
      <w:r w:rsidR="00C157D9" w:rsidRPr="00A375F1">
        <w:rPr>
          <w:rFonts w:cstheme="minorHAnsi"/>
          <w:sz w:val="24"/>
          <w:szCs w:val="24"/>
        </w:rPr>
        <w:tab/>
      </w:r>
      <w:r w:rsidR="00C157D9" w:rsidRPr="00A375F1">
        <w:rPr>
          <w:rFonts w:cstheme="minorHAnsi"/>
          <w:sz w:val="24"/>
          <w:szCs w:val="24"/>
        </w:rPr>
        <w:tab/>
      </w:r>
      <w:r w:rsidR="006157BF" w:rsidRPr="00A375F1">
        <w:rPr>
          <w:rFonts w:cstheme="minorHAnsi"/>
          <w:sz w:val="24"/>
          <w:szCs w:val="24"/>
        </w:rPr>
        <w:t xml:space="preserve">      </w:t>
      </w:r>
      <w:r w:rsidRPr="00A375F1">
        <w:rPr>
          <w:rFonts w:cstheme="minorHAnsi"/>
          <w:sz w:val="24"/>
          <w:szCs w:val="24"/>
        </w:rPr>
        <w:t>2004</w:t>
      </w:r>
      <w:r w:rsidR="001D250B" w:rsidRPr="00A375F1">
        <w:rPr>
          <w:rFonts w:cstheme="minorHAnsi"/>
          <w:sz w:val="24"/>
          <w:szCs w:val="24"/>
        </w:rPr>
        <w:t>-</w:t>
      </w:r>
      <w:r w:rsidRPr="00A375F1">
        <w:rPr>
          <w:rFonts w:cstheme="minorHAnsi"/>
          <w:sz w:val="24"/>
          <w:szCs w:val="24"/>
        </w:rPr>
        <w:t>2007</w:t>
      </w:r>
    </w:p>
    <w:p w:rsidR="000A16B9" w:rsidRPr="00A375F1" w:rsidRDefault="000A16B9" w:rsidP="00C157D9">
      <w:pPr>
        <w:spacing w:line="240" w:lineRule="auto"/>
        <w:rPr>
          <w:rFonts w:cstheme="minorHAnsi"/>
          <w:sz w:val="24"/>
          <w:szCs w:val="24"/>
        </w:rPr>
      </w:pPr>
    </w:p>
    <w:p w:rsidR="00FF0096" w:rsidRPr="00A375F1" w:rsidRDefault="00FF0096" w:rsidP="00C157D9">
      <w:pPr>
        <w:spacing w:line="240" w:lineRule="auto"/>
        <w:rPr>
          <w:rFonts w:cstheme="minorHAnsi"/>
          <w:sz w:val="24"/>
          <w:szCs w:val="24"/>
        </w:rPr>
      </w:pPr>
      <w:r w:rsidRPr="00A375F1">
        <w:rPr>
          <w:rFonts w:cstheme="minorHAnsi"/>
          <w:sz w:val="24"/>
          <w:szCs w:val="24"/>
        </w:rPr>
        <w:t xml:space="preserve">Board Tree Canada Foundation  </w:t>
      </w:r>
      <w:r w:rsidR="00C157D9" w:rsidRPr="00A375F1">
        <w:rPr>
          <w:rFonts w:cstheme="minorHAnsi"/>
          <w:sz w:val="24"/>
          <w:szCs w:val="24"/>
        </w:rPr>
        <w:tab/>
      </w:r>
      <w:r w:rsidR="00202B88" w:rsidRPr="00A375F1">
        <w:rPr>
          <w:rFonts w:cstheme="minorHAnsi"/>
          <w:sz w:val="24"/>
          <w:szCs w:val="24"/>
        </w:rPr>
        <w:tab/>
      </w:r>
      <w:r w:rsidR="00C157D9" w:rsidRPr="00A375F1">
        <w:rPr>
          <w:rFonts w:cstheme="minorHAnsi"/>
          <w:sz w:val="24"/>
          <w:szCs w:val="24"/>
        </w:rPr>
        <w:tab/>
      </w:r>
      <w:r w:rsidR="00C157D9" w:rsidRPr="00A375F1">
        <w:rPr>
          <w:rFonts w:cstheme="minorHAnsi"/>
          <w:sz w:val="24"/>
          <w:szCs w:val="24"/>
        </w:rPr>
        <w:tab/>
      </w:r>
      <w:r w:rsidR="00C157D9" w:rsidRPr="00A375F1">
        <w:rPr>
          <w:rFonts w:cstheme="minorHAnsi"/>
          <w:sz w:val="24"/>
          <w:szCs w:val="24"/>
        </w:rPr>
        <w:tab/>
      </w:r>
      <w:r w:rsidR="00C157D9" w:rsidRPr="00A375F1">
        <w:rPr>
          <w:rFonts w:cstheme="minorHAnsi"/>
          <w:sz w:val="24"/>
          <w:szCs w:val="24"/>
        </w:rPr>
        <w:tab/>
      </w:r>
      <w:r w:rsidR="006157BF" w:rsidRPr="00A375F1">
        <w:rPr>
          <w:rFonts w:cstheme="minorHAnsi"/>
          <w:sz w:val="24"/>
          <w:szCs w:val="24"/>
        </w:rPr>
        <w:t xml:space="preserve">      </w:t>
      </w:r>
      <w:r w:rsidRPr="00A375F1">
        <w:rPr>
          <w:rFonts w:cstheme="minorHAnsi"/>
          <w:sz w:val="24"/>
          <w:szCs w:val="24"/>
        </w:rPr>
        <w:t>2005</w:t>
      </w:r>
      <w:r w:rsidR="001D250B" w:rsidRPr="00A375F1">
        <w:rPr>
          <w:rFonts w:cstheme="minorHAnsi"/>
          <w:sz w:val="24"/>
          <w:szCs w:val="24"/>
        </w:rPr>
        <w:t>-</w:t>
      </w:r>
      <w:r w:rsidRPr="00A375F1">
        <w:rPr>
          <w:rFonts w:cstheme="minorHAnsi"/>
          <w:sz w:val="24"/>
          <w:szCs w:val="24"/>
        </w:rPr>
        <w:t>2007</w:t>
      </w:r>
    </w:p>
    <w:p w:rsidR="000A16B9" w:rsidRPr="00A375F1" w:rsidRDefault="000A16B9" w:rsidP="00C157D9">
      <w:pPr>
        <w:spacing w:line="240" w:lineRule="auto"/>
        <w:rPr>
          <w:rFonts w:cstheme="minorHAnsi"/>
          <w:sz w:val="24"/>
          <w:szCs w:val="24"/>
        </w:rPr>
      </w:pPr>
    </w:p>
    <w:p w:rsidR="00C157D9" w:rsidRPr="00A375F1" w:rsidRDefault="00FF0096" w:rsidP="00C157D9">
      <w:pPr>
        <w:spacing w:line="240" w:lineRule="auto"/>
        <w:rPr>
          <w:rFonts w:cstheme="minorHAnsi"/>
          <w:sz w:val="24"/>
          <w:szCs w:val="24"/>
        </w:rPr>
      </w:pPr>
      <w:r w:rsidRPr="00A375F1">
        <w:rPr>
          <w:rFonts w:cstheme="minorHAnsi"/>
          <w:sz w:val="24"/>
          <w:szCs w:val="24"/>
        </w:rPr>
        <w:t xml:space="preserve">Member of the Joint Public Advisory Committee to the </w:t>
      </w:r>
    </w:p>
    <w:p w:rsidR="00C157D9" w:rsidRPr="00A375F1" w:rsidRDefault="00C157D9" w:rsidP="00C157D9">
      <w:pPr>
        <w:spacing w:line="240" w:lineRule="auto"/>
        <w:rPr>
          <w:rFonts w:cstheme="minorHAnsi"/>
          <w:sz w:val="24"/>
          <w:szCs w:val="24"/>
        </w:rPr>
      </w:pPr>
      <w:r w:rsidRPr="00A375F1">
        <w:rPr>
          <w:rFonts w:cstheme="minorHAnsi"/>
          <w:sz w:val="24"/>
          <w:szCs w:val="24"/>
        </w:rPr>
        <w:t xml:space="preserve">   </w:t>
      </w:r>
      <w:r w:rsidR="00FF0096" w:rsidRPr="00A375F1">
        <w:rPr>
          <w:rFonts w:cstheme="minorHAnsi"/>
          <w:sz w:val="24"/>
          <w:szCs w:val="24"/>
        </w:rPr>
        <w:t xml:space="preserve">Commission for Environmental Co-operation established under the </w:t>
      </w:r>
    </w:p>
    <w:p w:rsidR="00FF0096" w:rsidRPr="00A375F1" w:rsidRDefault="00C157D9" w:rsidP="00C157D9">
      <w:pPr>
        <w:spacing w:line="240" w:lineRule="auto"/>
        <w:rPr>
          <w:rFonts w:cstheme="minorHAnsi"/>
          <w:sz w:val="24"/>
          <w:szCs w:val="24"/>
        </w:rPr>
      </w:pPr>
      <w:r w:rsidRPr="00A375F1">
        <w:rPr>
          <w:rFonts w:cstheme="minorHAnsi"/>
          <w:sz w:val="24"/>
          <w:szCs w:val="24"/>
        </w:rPr>
        <w:t xml:space="preserve">   </w:t>
      </w:r>
      <w:r w:rsidR="00FF0096" w:rsidRPr="00A375F1">
        <w:rPr>
          <w:rFonts w:cstheme="minorHAnsi"/>
          <w:sz w:val="24"/>
          <w:szCs w:val="24"/>
        </w:rPr>
        <w:t xml:space="preserve">North American Free Trade Agreement </w:t>
      </w:r>
      <w:r w:rsidRPr="00A375F1">
        <w:rPr>
          <w:rFonts w:cstheme="minorHAnsi"/>
          <w:sz w:val="24"/>
          <w:szCs w:val="24"/>
        </w:rPr>
        <w:tab/>
      </w:r>
      <w:r w:rsidRPr="00A375F1">
        <w:rPr>
          <w:rFonts w:cstheme="minorHAnsi"/>
          <w:sz w:val="24"/>
          <w:szCs w:val="24"/>
        </w:rPr>
        <w:tab/>
      </w:r>
      <w:r w:rsidRPr="00A375F1">
        <w:rPr>
          <w:rFonts w:cstheme="minorHAnsi"/>
          <w:sz w:val="24"/>
          <w:szCs w:val="24"/>
        </w:rPr>
        <w:tab/>
      </w:r>
      <w:r w:rsidRPr="00A375F1">
        <w:rPr>
          <w:rFonts w:cstheme="minorHAnsi"/>
          <w:sz w:val="24"/>
          <w:szCs w:val="24"/>
        </w:rPr>
        <w:tab/>
      </w:r>
      <w:r w:rsidR="006157BF" w:rsidRPr="00A375F1">
        <w:rPr>
          <w:rFonts w:cstheme="minorHAnsi"/>
          <w:sz w:val="24"/>
          <w:szCs w:val="24"/>
        </w:rPr>
        <w:t xml:space="preserve">     </w:t>
      </w:r>
      <w:r w:rsidR="00AC106B" w:rsidRPr="00A375F1">
        <w:rPr>
          <w:rFonts w:cstheme="minorHAnsi"/>
          <w:sz w:val="24"/>
          <w:szCs w:val="24"/>
        </w:rPr>
        <w:t xml:space="preserve">             </w:t>
      </w:r>
      <w:r w:rsidR="00FF0096" w:rsidRPr="00A375F1">
        <w:rPr>
          <w:rFonts w:cstheme="minorHAnsi"/>
          <w:sz w:val="24"/>
          <w:szCs w:val="24"/>
        </w:rPr>
        <w:t>1993-1995</w:t>
      </w:r>
    </w:p>
    <w:p w:rsidR="00B65D5C" w:rsidRPr="00A375F1" w:rsidRDefault="00B65D5C" w:rsidP="00C157D9">
      <w:pPr>
        <w:pStyle w:val="SectionHeading"/>
        <w:spacing w:line="240" w:lineRule="auto"/>
        <w:rPr>
          <w:rFonts w:cstheme="minorHAnsi"/>
          <w:b/>
          <w:sz w:val="24"/>
          <w:szCs w:val="24"/>
        </w:rPr>
      </w:pPr>
      <w:r w:rsidRPr="00A375F1">
        <w:rPr>
          <w:rFonts w:cstheme="minorHAnsi"/>
          <w:b/>
          <w:sz w:val="24"/>
          <w:szCs w:val="24"/>
        </w:rPr>
        <w:t>PRESENTATIONS, SPEECHES, DELEGATIONS</w:t>
      </w:r>
    </w:p>
    <w:p w:rsidR="00332569" w:rsidRPr="00A375F1" w:rsidRDefault="002F3598" w:rsidP="009F1442">
      <w:pPr>
        <w:pStyle w:val="SectionHeading"/>
        <w:spacing w:before="0" w:line="240" w:lineRule="auto"/>
        <w:rPr>
          <w:rFonts w:cstheme="minorHAnsi"/>
          <w:caps w:val="0"/>
          <w:sz w:val="24"/>
          <w:szCs w:val="24"/>
        </w:rPr>
      </w:pPr>
      <w:r w:rsidRPr="00A375F1">
        <w:rPr>
          <w:rFonts w:cstheme="minorHAnsi"/>
          <w:caps w:val="0"/>
          <w:sz w:val="24"/>
          <w:szCs w:val="24"/>
        </w:rPr>
        <w:t xml:space="preserve">North America </w:t>
      </w:r>
      <w:r w:rsidR="00332569" w:rsidRPr="00A375F1">
        <w:rPr>
          <w:rFonts w:cstheme="minorHAnsi"/>
          <w:caps w:val="0"/>
          <w:sz w:val="24"/>
          <w:szCs w:val="24"/>
        </w:rPr>
        <w:t>Environment Education Conference</w:t>
      </w:r>
      <w:r w:rsidR="00332569" w:rsidRPr="00A375F1">
        <w:rPr>
          <w:rFonts w:cstheme="minorHAnsi"/>
          <w:caps w:val="0"/>
          <w:sz w:val="24"/>
          <w:szCs w:val="24"/>
        </w:rPr>
        <w:tab/>
      </w:r>
      <w:r w:rsidR="00332569" w:rsidRPr="00A375F1">
        <w:rPr>
          <w:rFonts w:cstheme="minorHAnsi"/>
          <w:caps w:val="0"/>
          <w:sz w:val="24"/>
          <w:szCs w:val="24"/>
        </w:rPr>
        <w:tab/>
      </w:r>
      <w:r w:rsidR="00332569" w:rsidRPr="00A375F1">
        <w:rPr>
          <w:rFonts w:cstheme="minorHAnsi"/>
          <w:caps w:val="0"/>
          <w:sz w:val="24"/>
          <w:szCs w:val="24"/>
        </w:rPr>
        <w:tab/>
        <w:t xml:space="preserve">    2017</w:t>
      </w:r>
    </w:p>
    <w:p w:rsidR="002F3598" w:rsidRPr="00A375F1" w:rsidRDefault="002F3598" w:rsidP="009F1442">
      <w:pPr>
        <w:pStyle w:val="SectionHeading"/>
        <w:spacing w:before="0" w:line="240" w:lineRule="auto"/>
        <w:rPr>
          <w:rFonts w:cstheme="minorHAnsi"/>
          <w:caps w:val="0"/>
          <w:sz w:val="24"/>
          <w:szCs w:val="24"/>
        </w:rPr>
      </w:pPr>
    </w:p>
    <w:p w:rsidR="007A3263" w:rsidRPr="00A375F1" w:rsidRDefault="007A3263" w:rsidP="009F1442">
      <w:pPr>
        <w:pStyle w:val="SectionHeading"/>
        <w:spacing w:before="0" w:line="240" w:lineRule="auto"/>
        <w:rPr>
          <w:rFonts w:cstheme="minorHAnsi"/>
          <w:caps w:val="0"/>
          <w:sz w:val="24"/>
          <w:szCs w:val="24"/>
        </w:rPr>
      </w:pPr>
      <w:r w:rsidRPr="00A375F1">
        <w:rPr>
          <w:rFonts w:cstheme="minorHAnsi"/>
          <w:caps w:val="0"/>
          <w:sz w:val="24"/>
          <w:szCs w:val="24"/>
        </w:rPr>
        <w:t>CBC Political Panel on Climate Change</w:t>
      </w:r>
      <w:r w:rsidRPr="00A375F1">
        <w:rPr>
          <w:rFonts w:cstheme="minorHAnsi"/>
          <w:caps w:val="0"/>
          <w:sz w:val="24"/>
          <w:szCs w:val="24"/>
        </w:rPr>
        <w:tab/>
      </w:r>
      <w:r w:rsidRPr="00A375F1">
        <w:rPr>
          <w:rFonts w:cstheme="minorHAnsi"/>
          <w:caps w:val="0"/>
          <w:sz w:val="24"/>
          <w:szCs w:val="24"/>
        </w:rPr>
        <w:tab/>
      </w:r>
      <w:r w:rsidRPr="00A375F1">
        <w:rPr>
          <w:rFonts w:cstheme="minorHAnsi"/>
          <w:caps w:val="0"/>
          <w:sz w:val="24"/>
          <w:szCs w:val="24"/>
        </w:rPr>
        <w:tab/>
      </w:r>
      <w:r w:rsidRPr="00A375F1">
        <w:rPr>
          <w:rFonts w:cstheme="minorHAnsi"/>
          <w:caps w:val="0"/>
          <w:sz w:val="24"/>
          <w:szCs w:val="24"/>
        </w:rPr>
        <w:tab/>
      </w:r>
      <w:r w:rsidRPr="00A375F1">
        <w:rPr>
          <w:rFonts w:cstheme="minorHAnsi"/>
          <w:caps w:val="0"/>
          <w:sz w:val="24"/>
          <w:szCs w:val="24"/>
        </w:rPr>
        <w:tab/>
        <w:t xml:space="preserve">    2016</w:t>
      </w:r>
    </w:p>
    <w:p w:rsidR="000A16B9" w:rsidRPr="00A375F1" w:rsidRDefault="000A16B9" w:rsidP="009F1442">
      <w:pPr>
        <w:pStyle w:val="SectionHeading"/>
        <w:spacing w:before="0" w:line="240" w:lineRule="auto"/>
        <w:rPr>
          <w:rFonts w:cstheme="minorHAnsi"/>
          <w:caps w:val="0"/>
          <w:sz w:val="24"/>
          <w:szCs w:val="24"/>
        </w:rPr>
      </w:pPr>
    </w:p>
    <w:p w:rsidR="003E1CE3" w:rsidRPr="00A375F1" w:rsidRDefault="00A503E3" w:rsidP="009F1442">
      <w:pPr>
        <w:pStyle w:val="SectionHeading"/>
        <w:spacing w:before="0" w:line="240" w:lineRule="auto"/>
        <w:rPr>
          <w:rFonts w:cstheme="minorHAnsi"/>
          <w:caps w:val="0"/>
          <w:sz w:val="24"/>
          <w:szCs w:val="24"/>
        </w:rPr>
      </w:pPr>
      <w:r w:rsidRPr="00A375F1">
        <w:rPr>
          <w:rFonts w:cstheme="minorHAnsi"/>
          <w:caps w:val="0"/>
          <w:sz w:val="24"/>
          <w:szCs w:val="24"/>
        </w:rPr>
        <w:t xml:space="preserve">Expert Presenter </w:t>
      </w:r>
      <w:r w:rsidR="003E1CE3" w:rsidRPr="00A375F1">
        <w:rPr>
          <w:rFonts w:cstheme="minorHAnsi"/>
          <w:caps w:val="0"/>
          <w:sz w:val="24"/>
          <w:szCs w:val="24"/>
        </w:rPr>
        <w:t>to the Select Committee on Climate Change</w:t>
      </w:r>
      <w:r w:rsidR="003E1CE3" w:rsidRPr="00A375F1">
        <w:rPr>
          <w:rFonts w:cstheme="minorHAnsi"/>
          <w:caps w:val="0"/>
          <w:sz w:val="24"/>
          <w:szCs w:val="24"/>
        </w:rPr>
        <w:tab/>
        <w:t xml:space="preserve">    2016</w:t>
      </w:r>
    </w:p>
    <w:p w:rsidR="000A16B9" w:rsidRPr="00A375F1" w:rsidRDefault="000A16B9" w:rsidP="009F1442">
      <w:pPr>
        <w:pStyle w:val="SectionHeading"/>
        <w:spacing w:before="0" w:line="240" w:lineRule="auto"/>
        <w:rPr>
          <w:rFonts w:cstheme="minorHAnsi"/>
          <w:caps w:val="0"/>
          <w:sz w:val="24"/>
          <w:szCs w:val="24"/>
        </w:rPr>
      </w:pPr>
    </w:p>
    <w:p w:rsidR="009F1442" w:rsidRPr="00A375F1" w:rsidRDefault="009F1442" w:rsidP="009F1442">
      <w:pPr>
        <w:pStyle w:val="SectionHeading"/>
        <w:spacing w:before="0" w:line="240" w:lineRule="auto"/>
        <w:rPr>
          <w:rFonts w:cstheme="minorHAnsi"/>
          <w:caps w:val="0"/>
          <w:sz w:val="24"/>
          <w:szCs w:val="24"/>
        </w:rPr>
      </w:pPr>
      <w:r w:rsidRPr="00A375F1">
        <w:rPr>
          <w:rFonts w:cstheme="minorHAnsi"/>
          <w:caps w:val="0"/>
          <w:sz w:val="24"/>
          <w:szCs w:val="24"/>
        </w:rPr>
        <w:t>Public Policy Forum Panel on Climate Change Presentation</w:t>
      </w:r>
      <w:r w:rsidRPr="00A375F1">
        <w:rPr>
          <w:rFonts w:cstheme="minorHAnsi"/>
          <w:caps w:val="0"/>
          <w:sz w:val="24"/>
          <w:szCs w:val="24"/>
        </w:rPr>
        <w:tab/>
      </w:r>
      <w:r w:rsidRPr="00A375F1">
        <w:rPr>
          <w:rFonts w:cstheme="minorHAnsi"/>
          <w:caps w:val="0"/>
          <w:sz w:val="24"/>
          <w:szCs w:val="24"/>
        </w:rPr>
        <w:tab/>
      </w:r>
      <w:r w:rsidR="006157BF" w:rsidRPr="00A375F1">
        <w:rPr>
          <w:rFonts w:cstheme="minorHAnsi"/>
          <w:caps w:val="0"/>
          <w:sz w:val="24"/>
          <w:szCs w:val="24"/>
        </w:rPr>
        <w:t xml:space="preserve">    </w:t>
      </w:r>
      <w:r w:rsidRPr="00A375F1">
        <w:rPr>
          <w:rFonts w:cstheme="minorHAnsi"/>
          <w:caps w:val="0"/>
          <w:sz w:val="24"/>
          <w:szCs w:val="24"/>
        </w:rPr>
        <w:t>2016</w:t>
      </w:r>
    </w:p>
    <w:p w:rsidR="00B65D5C" w:rsidRPr="00A375F1" w:rsidRDefault="00E07C89" w:rsidP="009F1442">
      <w:pPr>
        <w:pStyle w:val="SectionHeading"/>
        <w:spacing w:before="0" w:line="240" w:lineRule="auto"/>
        <w:rPr>
          <w:rFonts w:cstheme="minorHAnsi"/>
          <w:caps w:val="0"/>
          <w:sz w:val="24"/>
          <w:szCs w:val="24"/>
        </w:rPr>
      </w:pPr>
      <w:r w:rsidRPr="00A375F1">
        <w:rPr>
          <w:rFonts w:cstheme="minorHAnsi"/>
          <w:caps w:val="0"/>
          <w:sz w:val="24"/>
          <w:szCs w:val="24"/>
        </w:rPr>
        <w:t xml:space="preserve">   </w:t>
      </w:r>
      <w:r w:rsidR="009F1442" w:rsidRPr="00A375F1">
        <w:rPr>
          <w:rFonts w:cstheme="minorHAnsi"/>
          <w:caps w:val="0"/>
          <w:sz w:val="24"/>
          <w:szCs w:val="24"/>
        </w:rPr>
        <w:t xml:space="preserve">to Federal Finance Minister Bill Morneau </w:t>
      </w:r>
    </w:p>
    <w:p w:rsidR="000A16B9" w:rsidRPr="00A375F1" w:rsidRDefault="000A16B9" w:rsidP="009F1442">
      <w:pPr>
        <w:pStyle w:val="SectionHeading"/>
        <w:spacing w:before="0" w:after="0" w:line="240" w:lineRule="auto"/>
        <w:rPr>
          <w:rFonts w:cstheme="minorHAnsi"/>
          <w:caps w:val="0"/>
          <w:sz w:val="24"/>
          <w:szCs w:val="24"/>
        </w:rPr>
      </w:pPr>
    </w:p>
    <w:p w:rsidR="009F1442" w:rsidRPr="00A375F1" w:rsidRDefault="009F1442" w:rsidP="009F1442">
      <w:pPr>
        <w:pStyle w:val="SectionHeading"/>
        <w:spacing w:before="0" w:after="0" w:line="240" w:lineRule="auto"/>
        <w:rPr>
          <w:rFonts w:cstheme="minorHAnsi"/>
          <w:caps w:val="0"/>
          <w:sz w:val="24"/>
          <w:szCs w:val="24"/>
        </w:rPr>
      </w:pPr>
      <w:r w:rsidRPr="00A375F1">
        <w:rPr>
          <w:rFonts w:cstheme="minorHAnsi"/>
          <w:caps w:val="0"/>
          <w:sz w:val="24"/>
          <w:szCs w:val="24"/>
        </w:rPr>
        <w:t>Member of the Canadian Delegation to the Paris Climate</w:t>
      </w:r>
      <w:r w:rsidRPr="00A375F1">
        <w:rPr>
          <w:rFonts w:cstheme="minorHAnsi"/>
          <w:caps w:val="0"/>
          <w:sz w:val="24"/>
          <w:szCs w:val="24"/>
        </w:rPr>
        <w:tab/>
      </w:r>
      <w:r w:rsidRPr="00A375F1">
        <w:rPr>
          <w:rFonts w:cstheme="minorHAnsi"/>
          <w:caps w:val="0"/>
          <w:sz w:val="24"/>
          <w:szCs w:val="24"/>
        </w:rPr>
        <w:tab/>
      </w:r>
      <w:r w:rsidR="006157BF" w:rsidRPr="00A375F1">
        <w:rPr>
          <w:rFonts w:cstheme="minorHAnsi"/>
          <w:caps w:val="0"/>
          <w:sz w:val="24"/>
          <w:szCs w:val="24"/>
        </w:rPr>
        <w:t xml:space="preserve">    </w:t>
      </w:r>
      <w:r w:rsidRPr="00A375F1">
        <w:rPr>
          <w:rFonts w:cstheme="minorHAnsi"/>
          <w:caps w:val="0"/>
          <w:sz w:val="24"/>
          <w:szCs w:val="24"/>
        </w:rPr>
        <w:t>2015</w:t>
      </w:r>
    </w:p>
    <w:p w:rsidR="009F1442" w:rsidRPr="00A375F1" w:rsidRDefault="00E07C89" w:rsidP="009F1442">
      <w:pPr>
        <w:pStyle w:val="SectionHeading"/>
        <w:spacing w:before="0" w:after="0" w:line="240" w:lineRule="auto"/>
        <w:rPr>
          <w:rFonts w:cstheme="minorHAnsi"/>
          <w:caps w:val="0"/>
          <w:sz w:val="24"/>
          <w:szCs w:val="24"/>
        </w:rPr>
      </w:pPr>
      <w:r w:rsidRPr="00A375F1">
        <w:rPr>
          <w:rFonts w:cstheme="minorHAnsi"/>
          <w:caps w:val="0"/>
          <w:sz w:val="24"/>
          <w:szCs w:val="24"/>
        </w:rPr>
        <w:t xml:space="preserve">   </w:t>
      </w:r>
      <w:r w:rsidR="009F1442" w:rsidRPr="00A375F1">
        <w:rPr>
          <w:rFonts w:cstheme="minorHAnsi"/>
          <w:caps w:val="0"/>
          <w:sz w:val="24"/>
          <w:szCs w:val="24"/>
        </w:rPr>
        <w:t>Negotiations</w:t>
      </w:r>
      <w:r w:rsidR="00E7241C">
        <w:rPr>
          <w:rFonts w:cstheme="minorHAnsi"/>
          <w:caps w:val="0"/>
          <w:sz w:val="24"/>
          <w:szCs w:val="24"/>
        </w:rPr>
        <w:t xml:space="preserve"> </w:t>
      </w:r>
    </w:p>
    <w:p w:rsidR="00FF0096" w:rsidRPr="00A375F1" w:rsidRDefault="0042675C" w:rsidP="00C157D9">
      <w:pPr>
        <w:pStyle w:val="SectionHeading"/>
        <w:spacing w:line="240" w:lineRule="auto"/>
        <w:rPr>
          <w:rFonts w:cstheme="minorHAnsi"/>
          <w:b/>
          <w:sz w:val="24"/>
          <w:szCs w:val="24"/>
        </w:rPr>
      </w:pPr>
      <w:r w:rsidRPr="00A375F1">
        <w:rPr>
          <w:rFonts w:cstheme="minorHAnsi"/>
          <w:b/>
          <w:sz w:val="24"/>
          <w:szCs w:val="24"/>
        </w:rPr>
        <w:t>L</w:t>
      </w:r>
      <w:r w:rsidR="00FF0096" w:rsidRPr="00A375F1">
        <w:rPr>
          <w:rFonts w:cstheme="minorHAnsi"/>
          <w:b/>
          <w:sz w:val="24"/>
          <w:szCs w:val="24"/>
        </w:rPr>
        <w:t>ANGUAGES</w:t>
      </w:r>
    </w:p>
    <w:p w:rsidR="00BD4A13" w:rsidRPr="00A375F1" w:rsidRDefault="00FF0096">
      <w:pPr>
        <w:pStyle w:val="NormalBodyText"/>
        <w:rPr>
          <w:rFonts w:cstheme="minorHAnsi"/>
          <w:sz w:val="24"/>
          <w:szCs w:val="24"/>
        </w:rPr>
      </w:pPr>
      <w:r w:rsidRPr="00A375F1">
        <w:rPr>
          <w:rFonts w:cstheme="minorHAnsi"/>
          <w:sz w:val="24"/>
          <w:szCs w:val="24"/>
        </w:rPr>
        <w:t>English</w:t>
      </w:r>
    </w:p>
    <w:sectPr w:rsidR="00BD4A13" w:rsidRPr="00A375F1">
      <w:headerReference w:type="default" r:id="rId8"/>
      <w:footerReference w:type="first" r:id="rId9"/>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CF" w:rsidRDefault="007E1FCF">
      <w:pPr>
        <w:spacing w:line="240" w:lineRule="auto"/>
      </w:pPr>
      <w:r>
        <w:separator/>
      </w:r>
    </w:p>
  </w:endnote>
  <w:endnote w:type="continuationSeparator" w:id="0">
    <w:p w:rsidR="007E1FCF" w:rsidRDefault="007E1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19" w:rsidRDefault="00F3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CF" w:rsidRDefault="007E1FCF">
      <w:pPr>
        <w:spacing w:line="240" w:lineRule="auto"/>
      </w:pPr>
      <w:r>
        <w:separator/>
      </w:r>
    </w:p>
  </w:footnote>
  <w:footnote w:type="continuationSeparator" w:id="0">
    <w:p w:rsidR="007E1FCF" w:rsidRDefault="007E1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0A" w:rsidRDefault="007E1FCF">
    <w:pPr>
      <w:pStyle w:val="YourName"/>
    </w:pPr>
    <w:sdt>
      <w:sdtPr>
        <w:alias w:val="Author"/>
        <w:id w:val="999850008"/>
        <w:dataBinding w:prefixMappings="xmlns:ns0='http://purl.org/dc/elements/1.1/' xmlns:ns1='http://schemas.openxmlformats.org/package/2006/metadata/core-properties' " w:xpath="/ns1:coreProperties[1]/ns0:creator[1]" w:storeItemID="{6C3C8BC8-F283-45AE-878A-BAB7291924A1}"/>
        <w:text/>
      </w:sdtPr>
      <w:sdtEndPr/>
      <w:sdtContent>
        <w:r w:rsidR="00250D66">
          <w:rPr>
            <w:lang w:val="en-CA"/>
          </w:rPr>
          <w:t>Louise</w:t>
        </w:r>
      </w:sdtContent>
    </w:sdt>
    <w:r w:rsidR="000F577B">
      <w:tab/>
      <w:t xml:space="preserve">Page </w:t>
    </w:r>
    <w:r w:rsidR="000F577B">
      <w:fldChar w:fldCharType="begin"/>
    </w:r>
    <w:r w:rsidR="000F577B">
      <w:instrText xml:space="preserve"> PAGE   \* MERGEFORMAT </w:instrText>
    </w:r>
    <w:r w:rsidR="000F577B">
      <w:fldChar w:fldCharType="separate"/>
    </w:r>
    <w:r w:rsidR="004D3852">
      <w:rPr>
        <w:noProof/>
      </w:rPr>
      <w:t>4</w:t>
    </w:r>
    <w:r w:rsidR="000F577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988779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2183B7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BE8EB9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AF4BAC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232720"/>
    <w:multiLevelType w:val="hybridMultilevel"/>
    <w:tmpl w:val="C2FCE73E"/>
    <w:lvl w:ilvl="0" w:tplc="5992C19A">
      <w:start w:val="1"/>
      <w:numFmt w:val="bullet"/>
      <w:lvlText w:val="-"/>
      <w:lvlJc w:val="left"/>
      <w:pPr>
        <w:ind w:left="495"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15:restartNumberingAfterBreak="0">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E0D34"/>
    <w:multiLevelType w:val="hybridMultilevel"/>
    <w:tmpl w:val="63701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14"/>
    <w:rsid w:val="00012472"/>
    <w:rsid w:val="00023DA0"/>
    <w:rsid w:val="00030087"/>
    <w:rsid w:val="00040D5C"/>
    <w:rsid w:val="000503A5"/>
    <w:rsid w:val="00062116"/>
    <w:rsid w:val="00072F73"/>
    <w:rsid w:val="000900A8"/>
    <w:rsid w:val="000938BF"/>
    <w:rsid w:val="000A16B9"/>
    <w:rsid w:val="000C48B3"/>
    <w:rsid w:val="000F577B"/>
    <w:rsid w:val="001018ED"/>
    <w:rsid w:val="001103B8"/>
    <w:rsid w:val="00110D52"/>
    <w:rsid w:val="00111E3D"/>
    <w:rsid w:val="001129EC"/>
    <w:rsid w:val="00162BA6"/>
    <w:rsid w:val="001659E9"/>
    <w:rsid w:val="001759EF"/>
    <w:rsid w:val="00183ADE"/>
    <w:rsid w:val="00197E33"/>
    <w:rsid w:val="001A231D"/>
    <w:rsid w:val="001B5479"/>
    <w:rsid w:val="001C4484"/>
    <w:rsid w:val="001C7D38"/>
    <w:rsid w:val="001D248B"/>
    <w:rsid w:val="001D250B"/>
    <w:rsid w:val="001D4D1E"/>
    <w:rsid w:val="00202B88"/>
    <w:rsid w:val="00204957"/>
    <w:rsid w:val="0022560C"/>
    <w:rsid w:val="00227DEC"/>
    <w:rsid w:val="0023045E"/>
    <w:rsid w:val="0024474C"/>
    <w:rsid w:val="00250D66"/>
    <w:rsid w:val="00251794"/>
    <w:rsid w:val="002526F1"/>
    <w:rsid w:val="00271BCA"/>
    <w:rsid w:val="0028116F"/>
    <w:rsid w:val="0029781B"/>
    <w:rsid w:val="002A34FD"/>
    <w:rsid w:val="002A7931"/>
    <w:rsid w:val="002D43D5"/>
    <w:rsid w:val="002D621F"/>
    <w:rsid w:val="002E57F8"/>
    <w:rsid w:val="002F3598"/>
    <w:rsid w:val="00300C9B"/>
    <w:rsid w:val="00304270"/>
    <w:rsid w:val="00304842"/>
    <w:rsid w:val="00332569"/>
    <w:rsid w:val="00336F73"/>
    <w:rsid w:val="00342968"/>
    <w:rsid w:val="00347697"/>
    <w:rsid w:val="0034778B"/>
    <w:rsid w:val="00355E1B"/>
    <w:rsid w:val="00360F06"/>
    <w:rsid w:val="00391E5C"/>
    <w:rsid w:val="003A74B3"/>
    <w:rsid w:val="003B43F0"/>
    <w:rsid w:val="003B666F"/>
    <w:rsid w:val="003C4739"/>
    <w:rsid w:val="003D3988"/>
    <w:rsid w:val="003E1CE3"/>
    <w:rsid w:val="003F4A1C"/>
    <w:rsid w:val="003F6397"/>
    <w:rsid w:val="004049F7"/>
    <w:rsid w:val="00420739"/>
    <w:rsid w:val="004207B3"/>
    <w:rsid w:val="00420DFF"/>
    <w:rsid w:val="00421F8A"/>
    <w:rsid w:val="00424AC0"/>
    <w:rsid w:val="00425171"/>
    <w:rsid w:val="0042675C"/>
    <w:rsid w:val="004301E6"/>
    <w:rsid w:val="004311AA"/>
    <w:rsid w:val="00444E16"/>
    <w:rsid w:val="004676A1"/>
    <w:rsid w:val="00471594"/>
    <w:rsid w:val="00471FAA"/>
    <w:rsid w:val="00492092"/>
    <w:rsid w:val="00497083"/>
    <w:rsid w:val="004A2246"/>
    <w:rsid w:val="004A28A4"/>
    <w:rsid w:val="004A3C89"/>
    <w:rsid w:val="004A491C"/>
    <w:rsid w:val="004B23EC"/>
    <w:rsid w:val="004C0195"/>
    <w:rsid w:val="004D06A6"/>
    <w:rsid w:val="004D3852"/>
    <w:rsid w:val="004D3D9B"/>
    <w:rsid w:val="004E6508"/>
    <w:rsid w:val="004F5DAB"/>
    <w:rsid w:val="0050009F"/>
    <w:rsid w:val="00501A2E"/>
    <w:rsid w:val="00501D1E"/>
    <w:rsid w:val="00541632"/>
    <w:rsid w:val="00541C93"/>
    <w:rsid w:val="00543682"/>
    <w:rsid w:val="005443F8"/>
    <w:rsid w:val="00555CBD"/>
    <w:rsid w:val="005755F8"/>
    <w:rsid w:val="00581EF8"/>
    <w:rsid w:val="00590D49"/>
    <w:rsid w:val="005A54D1"/>
    <w:rsid w:val="005B42CB"/>
    <w:rsid w:val="005D50DE"/>
    <w:rsid w:val="005D68AF"/>
    <w:rsid w:val="005E3877"/>
    <w:rsid w:val="005E522B"/>
    <w:rsid w:val="006057E9"/>
    <w:rsid w:val="006157BF"/>
    <w:rsid w:val="00626B7F"/>
    <w:rsid w:val="00630D9E"/>
    <w:rsid w:val="006341D6"/>
    <w:rsid w:val="00634B5A"/>
    <w:rsid w:val="006460A6"/>
    <w:rsid w:val="00651B10"/>
    <w:rsid w:val="0065775A"/>
    <w:rsid w:val="00663E83"/>
    <w:rsid w:val="00663F7A"/>
    <w:rsid w:val="00673C56"/>
    <w:rsid w:val="00691314"/>
    <w:rsid w:val="00694075"/>
    <w:rsid w:val="006A2A2F"/>
    <w:rsid w:val="006B3F5C"/>
    <w:rsid w:val="006B613B"/>
    <w:rsid w:val="006E008C"/>
    <w:rsid w:val="006F4336"/>
    <w:rsid w:val="006F4366"/>
    <w:rsid w:val="006F77EC"/>
    <w:rsid w:val="00716D5E"/>
    <w:rsid w:val="00724023"/>
    <w:rsid w:val="007249C0"/>
    <w:rsid w:val="00736146"/>
    <w:rsid w:val="007428AF"/>
    <w:rsid w:val="0075380A"/>
    <w:rsid w:val="00761D15"/>
    <w:rsid w:val="007866C7"/>
    <w:rsid w:val="00793FDC"/>
    <w:rsid w:val="007A3263"/>
    <w:rsid w:val="007B3CA4"/>
    <w:rsid w:val="007D6032"/>
    <w:rsid w:val="007D7FA6"/>
    <w:rsid w:val="007E1FCF"/>
    <w:rsid w:val="007E633D"/>
    <w:rsid w:val="007F48EA"/>
    <w:rsid w:val="008047FE"/>
    <w:rsid w:val="00813817"/>
    <w:rsid w:val="00814225"/>
    <w:rsid w:val="00815942"/>
    <w:rsid w:val="008221EB"/>
    <w:rsid w:val="0082775F"/>
    <w:rsid w:val="0084223D"/>
    <w:rsid w:val="00842912"/>
    <w:rsid w:val="0084532A"/>
    <w:rsid w:val="00853939"/>
    <w:rsid w:val="00864459"/>
    <w:rsid w:val="00871284"/>
    <w:rsid w:val="00872DC5"/>
    <w:rsid w:val="0087621F"/>
    <w:rsid w:val="00886069"/>
    <w:rsid w:val="008912F0"/>
    <w:rsid w:val="008A1C86"/>
    <w:rsid w:val="008A25DE"/>
    <w:rsid w:val="008A2812"/>
    <w:rsid w:val="008B48F8"/>
    <w:rsid w:val="008C017A"/>
    <w:rsid w:val="008C4587"/>
    <w:rsid w:val="008D2E54"/>
    <w:rsid w:val="008F169C"/>
    <w:rsid w:val="00914098"/>
    <w:rsid w:val="00937AF5"/>
    <w:rsid w:val="009438EA"/>
    <w:rsid w:val="00955EDC"/>
    <w:rsid w:val="00962515"/>
    <w:rsid w:val="009855A4"/>
    <w:rsid w:val="009943D8"/>
    <w:rsid w:val="009B13D9"/>
    <w:rsid w:val="009B37C4"/>
    <w:rsid w:val="009C3E3F"/>
    <w:rsid w:val="009E23DE"/>
    <w:rsid w:val="009E790D"/>
    <w:rsid w:val="009F1442"/>
    <w:rsid w:val="009F687E"/>
    <w:rsid w:val="00A001B0"/>
    <w:rsid w:val="00A013E4"/>
    <w:rsid w:val="00A24437"/>
    <w:rsid w:val="00A375F1"/>
    <w:rsid w:val="00A503E3"/>
    <w:rsid w:val="00A54E29"/>
    <w:rsid w:val="00A617FC"/>
    <w:rsid w:val="00A6734A"/>
    <w:rsid w:val="00A73FDD"/>
    <w:rsid w:val="00A945D5"/>
    <w:rsid w:val="00A95ABC"/>
    <w:rsid w:val="00AC106B"/>
    <w:rsid w:val="00AD071B"/>
    <w:rsid w:val="00AE7653"/>
    <w:rsid w:val="00B23EC1"/>
    <w:rsid w:val="00B33331"/>
    <w:rsid w:val="00B526CA"/>
    <w:rsid w:val="00B65D5C"/>
    <w:rsid w:val="00B82661"/>
    <w:rsid w:val="00B87B9B"/>
    <w:rsid w:val="00BB0B2C"/>
    <w:rsid w:val="00BB248A"/>
    <w:rsid w:val="00BC0939"/>
    <w:rsid w:val="00BD4A13"/>
    <w:rsid w:val="00BD64B3"/>
    <w:rsid w:val="00C157D9"/>
    <w:rsid w:val="00C2004F"/>
    <w:rsid w:val="00C50824"/>
    <w:rsid w:val="00C643D1"/>
    <w:rsid w:val="00C76298"/>
    <w:rsid w:val="00C76C51"/>
    <w:rsid w:val="00C87D63"/>
    <w:rsid w:val="00C976C9"/>
    <w:rsid w:val="00CA79CB"/>
    <w:rsid w:val="00CB3440"/>
    <w:rsid w:val="00CC1C36"/>
    <w:rsid w:val="00CC2382"/>
    <w:rsid w:val="00CD7289"/>
    <w:rsid w:val="00CE4A81"/>
    <w:rsid w:val="00CF0A67"/>
    <w:rsid w:val="00D174DE"/>
    <w:rsid w:val="00D2093E"/>
    <w:rsid w:val="00D21659"/>
    <w:rsid w:val="00D24BB3"/>
    <w:rsid w:val="00D31FC4"/>
    <w:rsid w:val="00D4046F"/>
    <w:rsid w:val="00D4391E"/>
    <w:rsid w:val="00D61261"/>
    <w:rsid w:val="00D61281"/>
    <w:rsid w:val="00D6790A"/>
    <w:rsid w:val="00D67FF2"/>
    <w:rsid w:val="00D729C5"/>
    <w:rsid w:val="00DB1355"/>
    <w:rsid w:val="00DB6A94"/>
    <w:rsid w:val="00DC013B"/>
    <w:rsid w:val="00DC3C9C"/>
    <w:rsid w:val="00DE46A2"/>
    <w:rsid w:val="00DF6923"/>
    <w:rsid w:val="00E021E5"/>
    <w:rsid w:val="00E07C89"/>
    <w:rsid w:val="00E21618"/>
    <w:rsid w:val="00E2223C"/>
    <w:rsid w:val="00E3028B"/>
    <w:rsid w:val="00E40023"/>
    <w:rsid w:val="00E46E5A"/>
    <w:rsid w:val="00E55284"/>
    <w:rsid w:val="00E7241C"/>
    <w:rsid w:val="00E75C2D"/>
    <w:rsid w:val="00E95346"/>
    <w:rsid w:val="00EC2187"/>
    <w:rsid w:val="00EC4222"/>
    <w:rsid w:val="00EC6568"/>
    <w:rsid w:val="00ED3D12"/>
    <w:rsid w:val="00EE0F94"/>
    <w:rsid w:val="00EE1220"/>
    <w:rsid w:val="00EE1A16"/>
    <w:rsid w:val="00EE5536"/>
    <w:rsid w:val="00EE6A08"/>
    <w:rsid w:val="00EF022A"/>
    <w:rsid w:val="00F100E3"/>
    <w:rsid w:val="00F12F09"/>
    <w:rsid w:val="00F165A2"/>
    <w:rsid w:val="00F23E8C"/>
    <w:rsid w:val="00F31319"/>
    <w:rsid w:val="00F320F3"/>
    <w:rsid w:val="00F412C8"/>
    <w:rsid w:val="00F508A5"/>
    <w:rsid w:val="00F52600"/>
    <w:rsid w:val="00F53F9E"/>
    <w:rsid w:val="00F753EF"/>
    <w:rsid w:val="00F77133"/>
    <w:rsid w:val="00F81C0A"/>
    <w:rsid w:val="00F9019E"/>
    <w:rsid w:val="00FA183D"/>
    <w:rsid w:val="00FA209F"/>
    <w:rsid w:val="00FA36D6"/>
    <w:rsid w:val="00FA60C0"/>
    <w:rsid w:val="00FB478A"/>
    <w:rsid w:val="00FB7058"/>
    <w:rsid w:val="00FC0D0F"/>
    <w:rsid w:val="00FE04CD"/>
    <w:rsid w:val="00FF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7E2A31"/>
  <w15:docId w15:val="{FC9F11F4-0068-4EE0-BF8B-36F6FE56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ListParagraph">
    <w:name w:val="List Paragraph"/>
    <w:basedOn w:val="Normal"/>
    <w:uiPriority w:val="34"/>
    <w:qFormat/>
    <w:rsid w:val="00BD4A13"/>
    <w:pPr>
      <w:numPr>
        <w:numId w:val="5"/>
      </w:numPr>
      <w:spacing w:after="80"/>
      <w:ind w:left="360" w:hanging="216"/>
    </w:pPr>
    <w:rPr>
      <w:lang w:val="en-CA"/>
    </w:rPr>
  </w:style>
  <w:style w:type="table" w:styleId="TableGrid">
    <w:name w:val="Table Grid"/>
    <w:basedOn w:val="TableNormal"/>
    <w:uiPriority w:val="1"/>
    <w:rsid w:val="005416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ld">
    <w:name w:val="Bold"/>
    <w:basedOn w:val="Normal"/>
    <w:qFormat/>
    <w:rsid w:val="00541632"/>
    <w:rPr>
      <w:b/>
      <w:spacing w:val="10"/>
      <w:lang w:val="en-CA"/>
    </w:rPr>
  </w:style>
  <w:style w:type="paragraph" w:customStyle="1" w:styleId="Dates">
    <w:name w:val="Dates"/>
    <w:basedOn w:val="Normal"/>
    <w:qFormat/>
    <w:rsid w:val="00541632"/>
    <w:pPr>
      <w:jc w:val="right"/>
    </w:pPr>
    <w:rPr>
      <w:color w:val="595959" w:themeColor="text1" w:themeTint="A6"/>
      <w:lang w:val="en-CA"/>
    </w:rPr>
  </w:style>
  <w:style w:type="paragraph" w:customStyle="1" w:styleId="Italics">
    <w:name w:val="Italics"/>
    <w:basedOn w:val="Normal"/>
    <w:qFormat/>
    <w:rsid w:val="00541632"/>
    <w:pPr>
      <w:spacing w:after="80"/>
    </w:pPr>
    <w:rPr>
      <w:i/>
      <w:lang w:val="en-CA"/>
    </w:rPr>
  </w:style>
  <w:style w:type="character" w:styleId="Hyperlink">
    <w:name w:val="Hyperlink"/>
    <w:basedOn w:val="DefaultParagraphFont"/>
    <w:uiPriority w:val="99"/>
    <w:unhideWhenUsed/>
    <w:rsid w:val="008C4587"/>
    <w:rPr>
      <w:color w:val="0000FF" w:themeColor="hyperlink"/>
      <w:u w:val="single"/>
    </w:rPr>
  </w:style>
  <w:style w:type="paragraph" w:customStyle="1" w:styleId="Default">
    <w:name w:val="Default"/>
    <w:rsid w:val="00694075"/>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8753BF0E04582BE0B951FB9EE72E2"/>
        <w:category>
          <w:name w:val="General"/>
          <w:gallery w:val="placeholder"/>
        </w:category>
        <w:types>
          <w:type w:val="bbPlcHdr"/>
        </w:types>
        <w:behaviors>
          <w:behavior w:val="content"/>
        </w:behaviors>
        <w:guid w:val="{98971BD4-BD66-4792-ADFD-D4C4F99405FB}"/>
      </w:docPartPr>
      <w:docPartBody>
        <w:p w:rsidR="004D0FA9" w:rsidRDefault="00154C0F">
          <w:pPr>
            <w:pStyle w:val="F728753BF0E04582BE0B951FB9EE72E2"/>
          </w:pPr>
          <w:r>
            <w:t>[Start Date]</w:t>
          </w:r>
        </w:p>
      </w:docPartBody>
    </w:docPart>
    <w:docPart>
      <w:docPartPr>
        <w:name w:val="8E9A10BFB4B543BBAFC9BE81F9A55F6E"/>
        <w:category>
          <w:name w:val="General"/>
          <w:gallery w:val="placeholder"/>
        </w:category>
        <w:types>
          <w:type w:val="bbPlcHdr"/>
        </w:types>
        <w:behaviors>
          <w:behavior w:val="content"/>
        </w:behaviors>
        <w:guid w:val="{F2FE7C3B-F0E8-4D73-AFC8-DAFAB3E4DCC9}"/>
      </w:docPartPr>
      <w:docPartBody>
        <w:p w:rsidR="004D0FA9" w:rsidRDefault="00154C0F">
          <w:pPr>
            <w:pStyle w:val="8E9A10BFB4B543BBAFC9BE81F9A55F6E"/>
          </w:pPr>
          <w:r>
            <w:t>[End Date]</w:t>
          </w:r>
        </w:p>
      </w:docPartBody>
    </w:docPart>
    <w:docPart>
      <w:docPartPr>
        <w:name w:val="102EA85FE5024BC5A4875A73028DF3A0"/>
        <w:category>
          <w:name w:val="General"/>
          <w:gallery w:val="placeholder"/>
        </w:category>
        <w:types>
          <w:type w:val="bbPlcHdr"/>
        </w:types>
        <w:behaviors>
          <w:behavior w:val="content"/>
        </w:behaviors>
        <w:guid w:val="{01233C69-F438-441B-B0C6-83DEE4DC9E04}"/>
      </w:docPartPr>
      <w:docPartBody>
        <w:p w:rsidR="00A72D2F" w:rsidRDefault="00C52CC3" w:rsidP="00C52CC3">
          <w:pPr>
            <w:pStyle w:val="102EA85FE5024BC5A4875A73028DF3A0"/>
          </w:pPr>
          <w:r>
            <w:rPr>
              <w:rStyle w:val="PlaceholderText"/>
            </w:rPr>
            <w:t>[End Date]</w:t>
          </w:r>
        </w:p>
      </w:docPartBody>
    </w:docPart>
    <w:docPart>
      <w:docPartPr>
        <w:name w:val="DBA08B64B1A044C1BD0DA1E5332BA2E0"/>
        <w:category>
          <w:name w:val="General"/>
          <w:gallery w:val="placeholder"/>
        </w:category>
        <w:types>
          <w:type w:val="bbPlcHdr"/>
        </w:types>
        <w:behaviors>
          <w:behavior w:val="content"/>
        </w:behaviors>
        <w:guid w:val="{BA3399E8-ACF5-42D3-8C1E-AFF2F8EE29FB}"/>
      </w:docPartPr>
      <w:docPartBody>
        <w:p w:rsidR="00A72D2F" w:rsidRDefault="00C52CC3" w:rsidP="00C52CC3">
          <w:pPr>
            <w:pStyle w:val="DBA08B64B1A044C1BD0DA1E5332BA2E0"/>
          </w:pPr>
          <w:r>
            <w:rPr>
              <w:rStyle w:val="PlaceholderText"/>
            </w:rPr>
            <w:t>[End Date]</w:t>
          </w:r>
        </w:p>
      </w:docPartBody>
    </w:docPart>
    <w:docPart>
      <w:docPartPr>
        <w:name w:val="CB802967C6764E0BA5B62E562659E79F"/>
        <w:category>
          <w:name w:val="General"/>
          <w:gallery w:val="placeholder"/>
        </w:category>
        <w:types>
          <w:type w:val="bbPlcHdr"/>
        </w:types>
        <w:behaviors>
          <w:behavior w:val="content"/>
        </w:behaviors>
        <w:guid w:val="{C1704BEA-87A4-411A-B165-BEFD462A53CA}"/>
      </w:docPartPr>
      <w:docPartBody>
        <w:p w:rsidR="00A72D2F" w:rsidRDefault="00C52CC3" w:rsidP="00C52CC3">
          <w:pPr>
            <w:pStyle w:val="CB802967C6764E0BA5B62E562659E79F"/>
          </w:pPr>
          <w:r>
            <w:t>[Buffalo,NY]</w:t>
          </w:r>
        </w:p>
      </w:docPartBody>
    </w:docPart>
    <w:docPart>
      <w:docPartPr>
        <w:name w:val="191F9504A9894E06A592625EE34AC466"/>
        <w:category>
          <w:name w:val="General"/>
          <w:gallery w:val="placeholder"/>
        </w:category>
        <w:types>
          <w:type w:val="bbPlcHdr"/>
        </w:types>
        <w:behaviors>
          <w:behavior w:val="content"/>
        </w:behaviors>
        <w:guid w:val="{94B0517C-C1E8-490B-A2EF-C19EC2C988AB}"/>
      </w:docPartPr>
      <w:docPartBody>
        <w:p w:rsidR="00A72D2F" w:rsidRDefault="00C52CC3" w:rsidP="00C52CC3">
          <w:pPr>
            <w:pStyle w:val="191F9504A9894E06A592625EE34AC466"/>
          </w:pPr>
          <w:r>
            <w:t>[Pick the Year]</w:t>
          </w:r>
        </w:p>
      </w:docPartBody>
    </w:docPart>
    <w:docPart>
      <w:docPartPr>
        <w:name w:val="D30FABA093FF4752835F6E37BFD62C76"/>
        <w:category>
          <w:name w:val="General"/>
          <w:gallery w:val="placeholder"/>
        </w:category>
        <w:types>
          <w:type w:val="bbPlcHdr"/>
        </w:types>
        <w:behaviors>
          <w:behavior w:val="content"/>
        </w:behaviors>
        <w:guid w:val="{1A783471-AB4D-4C67-9D50-C57040BB9569}"/>
      </w:docPartPr>
      <w:docPartBody>
        <w:p w:rsidR="00E144EA" w:rsidRDefault="006D2B85" w:rsidP="006D2B85">
          <w:pPr>
            <w:pStyle w:val="D30FABA093FF4752835F6E37BFD62C76"/>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0F"/>
    <w:rsid w:val="0007683C"/>
    <w:rsid w:val="000C09AE"/>
    <w:rsid w:val="00102AAB"/>
    <w:rsid w:val="00154C0F"/>
    <w:rsid w:val="00295AD3"/>
    <w:rsid w:val="00326075"/>
    <w:rsid w:val="004D0FA9"/>
    <w:rsid w:val="00556640"/>
    <w:rsid w:val="00584CEE"/>
    <w:rsid w:val="006D2B85"/>
    <w:rsid w:val="007050DB"/>
    <w:rsid w:val="00713649"/>
    <w:rsid w:val="007B3ACE"/>
    <w:rsid w:val="008377BD"/>
    <w:rsid w:val="00A72D2F"/>
    <w:rsid w:val="00A90A34"/>
    <w:rsid w:val="00B40990"/>
    <w:rsid w:val="00BF26BA"/>
    <w:rsid w:val="00C52CC3"/>
    <w:rsid w:val="00CD39C7"/>
    <w:rsid w:val="00D71362"/>
    <w:rsid w:val="00D93122"/>
    <w:rsid w:val="00E144EA"/>
    <w:rsid w:val="00E50437"/>
    <w:rsid w:val="00F355E9"/>
    <w:rsid w:val="00FC7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4BB45BCE54E1282E81E13A5777599">
    <w:name w:val="3034BB45BCE54E1282E81E13A5777599"/>
  </w:style>
  <w:style w:type="paragraph" w:customStyle="1" w:styleId="8B432425EB0B47259F3E34217FE582DB">
    <w:name w:val="8B432425EB0B47259F3E34217FE582DB"/>
  </w:style>
  <w:style w:type="paragraph" w:customStyle="1" w:styleId="8889F283C1404E208108D753EB4E82C4">
    <w:name w:val="8889F283C1404E208108D753EB4E82C4"/>
  </w:style>
  <w:style w:type="paragraph" w:customStyle="1" w:styleId="B568564B36CE4C24AF59093825EEBA49">
    <w:name w:val="B568564B36CE4C24AF59093825EEBA49"/>
  </w:style>
  <w:style w:type="paragraph" w:customStyle="1" w:styleId="7AA359E26B804723AE0A6E4CD3728C10">
    <w:name w:val="7AA359E26B804723AE0A6E4CD3728C10"/>
  </w:style>
  <w:style w:type="paragraph" w:customStyle="1" w:styleId="0E346F40EE4A45CCBCE99DDFDD551B09">
    <w:name w:val="0E346F40EE4A45CCBCE99DDFDD551B09"/>
  </w:style>
  <w:style w:type="paragraph" w:customStyle="1" w:styleId="B34ABDD4AE6146869C0E6E1F5140AC01">
    <w:name w:val="B34ABDD4AE6146869C0E6E1F5140AC01"/>
  </w:style>
  <w:style w:type="paragraph" w:customStyle="1" w:styleId="6BBD41F1B8E54AFAAFFD6E4C533C34E8">
    <w:name w:val="6BBD41F1B8E54AFAAFFD6E4C533C34E8"/>
  </w:style>
  <w:style w:type="paragraph" w:customStyle="1" w:styleId="B002A59D043F43769BC9A0F450EE5C17">
    <w:name w:val="B002A59D043F43769BC9A0F450EE5C17"/>
  </w:style>
  <w:style w:type="paragraph" w:customStyle="1" w:styleId="D982A189D9D74C80946936ADDD9314E6">
    <w:name w:val="D982A189D9D74C80946936ADDD9314E6"/>
  </w:style>
  <w:style w:type="paragraph" w:customStyle="1" w:styleId="F3E3F4B149CF475F83B892F3E3A84DD4">
    <w:name w:val="F3E3F4B149CF475F83B892F3E3A84DD4"/>
  </w:style>
  <w:style w:type="paragraph" w:customStyle="1" w:styleId="643066034D8F4E93B6783315312519A4">
    <w:name w:val="643066034D8F4E93B6783315312519A4"/>
  </w:style>
  <w:style w:type="paragraph" w:customStyle="1" w:styleId="914D33A1C2934AD6A5BCB1A2FAF01968">
    <w:name w:val="914D33A1C2934AD6A5BCB1A2FAF01968"/>
  </w:style>
  <w:style w:type="paragraph" w:customStyle="1" w:styleId="57F28DAFBC01498ABB00A431426A096E">
    <w:name w:val="57F28DAFBC01498ABB00A431426A096E"/>
  </w:style>
  <w:style w:type="paragraph" w:customStyle="1" w:styleId="F29224DF472C49338A2D92AA5B42C01A">
    <w:name w:val="F29224DF472C49338A2D92AA5B42C01A"/>
  </w:style>
  <w:style w:type="paragraph" w:customStyle="1" w:styleId="F86609ABF75D431DBF4E744BE77E7C70">
    <w:name w:val="F86609ABF75D431DBF4E744BE77E7C70"/>
  </w:style>
  <w:style w:type="paragraph" w:customStyle="1" w:styleId="6B9D8B86C2FA44F1A9DE5B25B51C2529">
    <w:name w:val="6B9D8B86C2FA44F1A9DE5B25B51C2529"/>
  </w:style>
  <w:style w:type="paragraph" w:customStyle="1" w:styleId="F6488BD3CB63421B894A4935286346E9">
    <w:name w:val="F6488BD3CB63421B894A4935286346E9"/>
  </w:style>
  <w:style w:type="paragraph" w:customStyle="1" w:styleId="ACF729D59D3F4059A0ABE0B0CAAD58A5">
    <w:name w:val="ACF729D59D3F4059A0ABE0B0CAAD58A5"/>
  </w:style>
  <w:style w:type="paragraph" w:customStyle="1" w:styleId="A0C4CF368F484834910EFEACBE2FD62B">
    <w:name w:val="A0C4CF368F484834910EFEACBE2FD62B"/>
  </w:style>
  <w:style w:type="paragraph" w:customStyle="1" w:styleId="66FC4F43E1154033ADF583D6B8A93C36">
    <w:name w:val="66FC4F43E1154033ADF583D6B8A93C36"/>
  </w:style>
  <w:style w:type="paragraph" w:customStyle="1" w:styleId="FA34D3D54EA5496B92558B935C90621D">
    <w:name w:val="FA34D3D54EA5496B92558B935C90621D"/>
  </w:style>
  <w:style w:type="paragraph" w:customStyle="1" w:styleId="C5CF427CD3C343A7853562C181D01C62">
    <w:name w:val="C5CF427CD3C343A7853562C181D01C62"/>
  </w:style>
  <w:style w:type="paragraph" w:customStyle="1" w:styleId="4E6F09CA85634EC9B50154EC7DF2C645">
    <w:name w:val="4E6F09CA85634EC9B50154EC7DF2C645"/>
  </w:style>
  <w:style w:type="paragraph" w:customStyle="1" w:styleId="F728753BF0E04582BE0B951FB9EE72E2">
    <w:name w:val="F728753BF0E04582BE0B951FB9EE72E2"/>
  </w:style>
  <w:style w:type="paragraph" w:customStyle="1" w:styleId="8E9A10BFB4B543BBAFC9BE81F9A55F6E">
    <w:name w:val="8E9A10BFB4B543BBAFC9BE81F9A55F6E"/>
  </w:style>
  <w:style w:type="paragraph" w:customStyle="1" w:styleId="EB9055228832412BA20C9CC0F7BB7CD3">
    <w:name w:val="EB9055228832412BA20C9CC0F7BB7CD3"/>
  </w:style>
  <w:style w:type="paragraph" w:customStyle="1" w:styleId="602F8DFBDB984AB290ED1D942246A1D4">
    <w:name w:val="602F8DFBDB984AB290ED1D942246A1D4"/>
  </w:style>
  <w:style w:type="paragraph" w:customStyle="1" w:styleId="D25C6A7A49E749D9B06D59DFAC0EF466">
    <w:name w:val="D25C6A7A49E749D9B06D59DFAC0EF466"/>
  </w:style>
  <w:style w:type="paragraph" w:customStyle="1" w:styleId="1F77DCA6509645CD980C83F7DCF301BD">
    <w:name w:val="1F77DCA6509645CD980C83F7DCF301BD"/>
  </w:style>
  <w:style w:type="paragraph" w:customStyle="1" w:styleId="450E3639545C48C890F9212BA12FD71D">
    <w:name w:val="450E3639545C48C890F9212BA12FD71D"/>
  </w:style>
  <w:style w:type="paragraph" w:customStyle="1" w:styleId="C7BB49BC5A7841BBB4433B34F1FB5DD7">
    <w:name w:val="C7BB49BC5A7841BBB4433B34F1FB5DD7"/>
  </w:style>
  <w:style w:type="paragraph" w:customStyle="1" w:styleId="CBB3348545524854967FD968ECC67348">
    <w:name w:val="CBB3348545524854967FD968ECC67348"/>
  </w:style>
  <w:style w:type="paragraph" w:customStyle="1" w:styleId="8A847D74ECA241AE930E73723E155948">
    <w:name w:val="8A847D74ECA241AE930E73723E155948"/>
  </w:style>
  <w:style w:type="paragraph" w:customStyle="1" w:styleId="26DA1E55469F4F2E992348DABDED1907">
    <w:name w:val="26DA1E55469F4F2E992348DABDED1907"/>
  </w:style>
  <w:style w:type="paragraph" w:customStyle="1" w:styleId="BEB43966E8844F0AADBA0E57849F0D93">
    <w:name w:val="BEB43966E8844F0AADBA0E57849F0D93"/>
  </w:style>
  <w:style w:type="paragraph" w:customStyle="1" w:styleId="826BA51E2D3746A49F8776D8F56F76DB">
    <w:name w:val="826BA51E2D3746A49F8776D8F56F76DB"/>
  </w:style>
  <w:style w:type="paragraph" w:customStyle="1" w:styleId="C1C637F3185845C998D824BCF27BF980">
    <w:name w:val="C1C637F3185845C998D824BCF27BF980"/>
  </w:style>
  <w:style w:type="paragraph" w:customStyle="1" w:styleId="D6EEA5A913DF4E66866B7A526D8F03D1">
    <w:name w:val="D6EEA5A913DF4E66866B7A526D8F03D1"/>
  </w:style>
  <w:style w:type="paragraph" w:customStyle="1" w:styleId="8F5724E5F78C4442B21CA929501755B0">
    <w:name w:val="8F5724E5F78C4442B21CA929501755B0"/>
  </w:style>
  <w:style w:type="paragraph" w:customStyle="1" w:styleId="7356C6915ECF4725BCD520CAD1C58EDE">
    <w:name w:val="7356C6915ECF4725BCD520CAD1C58EDE"/>
  </w:style>
  <w:style w:type="paragraph" w:customStyle="1" w:styleId="DBB3CC5C43B04613873CF5CE4D1E8A79">
    <w:name w:val="DBB3CC5C43B04613873CF5CE4D1E8A79"/>
  </w:style>
  <w:style w:type="paragraph" w:customStyle="1" w:styleId="012B486CF2B140309B6701DD9D257958">
    <w:name w:val="012B486CF2B140309B6701DD9D257958"/>
  </w:style>
  <w:style w:type="paragraph" w:customStyle="1" w:styleId="CD9DB327D193461FB49084E8F1DFAC9F">
    <w:name w:val="CD9DB327D193461FB49084E8F1DFAC9F"/>
  </w:style>
  <w:style w:type="paragraph" w:customStyle="1" w:styleId="8C0882BBE7244E95A1E4107A239F1EAF">
    <w:name w:val="8C0882BBE7244E95A1E4107A239F1EAF"/>
  </w:style>
  <w:style w:type="paragraph" w:customStyle="1" w:styleId="53C4994D63C946DDB884ABC7D5064036">
    <w:name w:val="53C4994D63C946DDB884ABC7D5064036"/>
  </w:style>
  <w:style w:type="paragraph" w:customStyle="1" w:styleId="87AA456347514C13BD10CFE8977884A0">
    <w:name w:val="87AA456347514C13BD10CFE8977884A0"/>
  </w:style>
  <w:style w:type="paragraph" w:customStyle="1" w:styleId="AF4A7C1D7DE64352B085FEA412F71A48">
    <w:name w:val="AF4A7C1D7DE64352B085FEA412F71A48"/>
  </w:style>
  <w:style w:type="paragraph" w:customStyle="1" w:styleId="454A4DBDB9D349F7A21AFAF6C3A03BD4">
    <w:name w:val="454A4DBDB9D349F7A21AFAF6C3A03BD4"/>
  </w:style>
  <w:style w:type="paragraph" w:customStyle="1" w:styleId="D58FB7D946A049108EEB3012B7DF0AD3">
    <w:name w:val="D58FB7D946A049108EEB3012B7DF0AD3"/>
  </w:style>
  <w:style w:type="paragraph" w:customStyle="1" w:styleId="B91F04C3819947489A46C417A04B9079">
    <w:name w:val="B91F04C3819947489A46C417A04B9079"/>
  </w:style>
  <w:style w:type="paragraph" w:customStyle="1" w:styleId="D7FD3C2E9B1743D8A71C855D738404EB">
    <w:name w:val="D7FD3C2E9B1743D8A71C855D738404EB"/>
  </w:style>
  <w:style w:type="paragraph" w:customStyle="1" w:styleId="3726F33DFE364AE9917BC8A77CE4CCE8">
    <w:name w:val="3726F33DFE364AE9917BC8A77CE4CCE8"/>
  </w:style>
  <w:style w:type="paragraph" w:customStyle="1" w:styleId="FF82D5D31AE042818B4BA7A51F900494">
    <w:name w:val="FF82D5D31AE042818B4BA7A51F900494"/>
  </w:style>
  <w:style w:type="paragraph" w:customStyle="1" w:styleId="2A200BB4EFCB47DDBEAFCAD9A46209DF">
    <w:name w:val="2A200BB4EFCB47DDBEAFCAD9A46209DF"/>
  </w:style>
  <w:style w:type="paragraph" w:customStyle="1" w:styleId="4F3B4DB9C60648599C04D5B9A3108692">
    <w:name w:val="4F3B4DB9C60648599C04D5B9A3108692"/>
  </w:style>
  <w:style w:type="paragraph" w:customStyle="1" w:styleId="E2FE9415DBB5464EB5C09A4CB471A691">
    <w:name w:val="E2FE9415DBB5464EB5C09A4CB471A691"/>
  </w:style>
  <w:style w:type="paragraph" w:customStyle="1" w:styleId="5582316C2EE94CCFB937933358EBD496">
    <w:name w:val="5582316C2EE94CCFB937933358EBD496"/>
  </w:style>
  <w:style w:type="paragraph" w:customStyle="1" w:styleId="5DF48184794B494E9626CD8CA731DAE7">
    <w:name w:val="5DF48184794B494E9626CD8CA731DAE7"/>
  </w:style>
  <w:style w:type="paragraph" w:customStyle="1" w:styleId="970B16AC4C0A4C0ABFD042A7107E0540">
    <w:name w:val="970B16AC4C0A4C0ABFD042A7107E0540"/>
  </w:style>
  <w:style w:type="paragraph" w:customStyle="1" w:styleId="A80D470422E943F88B1A321E12903517">
    <w:name w:val="A80D470422E943F88B1A321E12903517"/>
  </w:style>
  <w:style w:type="paragraph" w:customStyle="1" w:styleId="B149108D38BC4E56AB965A667594818E">
    <w:name w:val="B149108D38BC4E56AB965A667594818E"/>
  </w:style>
  <w:style w:type="paragraph" w:customStyle="1" w:styleId="7227980D625D4285BBF103EDC2A3D38A">
    <w:name w:val="7227980D625D4285BBF103EDC2A3D38A"/>
  </w:style>
  <w:style w:type="paragraph" w:customStyle="1" w:styleId="2AE73AF0EFED465191ECD03DCA947100">
    <w:name w:val="2AE73AF0EFED465191ECD03DCA947100"/>
  </w:style>
  <w:style w:type="paragraph" w:customStyle="1" w:styleId="1E0468A8D4D04F9AA7C4FF1E4521B23F">
    <w:name w:val="1E0468A8D4D04F9AA7C4FF1E4521B23F"/>
  </w:style>
  <w:style w:type="paragraph" w:customStyle="1" w:styleId="04F32B18237A40E188277B0C550730E5">
    <w:name w:val="04F32B18237A40E188277B0C550730E5"/>
  </w:style>
  <w:style w:type="paragraph" w:customStyle="1" w:styleId="79663F6DCB2C4369B4965F75318DD0B1">
    <w:name w:val="79663F6DCB2C4369B4965F75318DD0B1"/>
  </w:style>
  <w:style w:type="paragraph" w:customStyle="1" w:styleId="E1024B1E854842A39F0172CB712C3CB9">
    <w:name w:val="E1024B1E854842A39F0172CB712C3CB9"/>
  </w:style>
  <w:style w:type="paragraph" w:customStyle="1" w:styleId="304A8FF4C9E3496CBEEBAB7DD34515E3">
    <w:name w:val="304A8FF4C9E3496CBEEBAB7DD34515E3"/>
  </w:style>
  <w:style w:type="paragraph" w:customStyle="1" w:styleId="4AB066EA786049F2BDC11B65264774CB">
    <w:name w:val="4AB066EA786049F2BDC11B65264774CB"/>
  </w:style>
  <w:style w:type="paragraph" w:customStyle="1" w:styleId="C0E347FE9C304FDFB5CF8508D96180FA">
    <w:name w:val="C0E347FE9C304FDFB5CF8508D96180FA"/>
  </w:style>
  <w:style w:type="paragraph" w:customStyle="1" w:styleId="05C976E946C24A51816165C13EE26F3E">
    <w:name w:val="05C976E946C24A51816165C13EE26F3E"/>
  </w:style>
  <w:style w:type="paragraph" w:customStyle="1" w:styleId="AD13894FD3F8463DA7A5A86193F547C7">
    <w:name w:val="AD13894FD3F8463DA7A5A86193F547C7"/>
  </w:style>
  <w:style w:type="paragraph" w:customStyle="1" w:styleId="F882022F84DC4C178B40AD6E4DF78459">
    <w:name w:val="F882022F84DC4C178B40AD6E4DF78459"/>
  </w:style>
  <w:style w:type="paragraph" w:customStyle="1" w:styleId="865F3DE7D1BA4196A6EAADC116F59B07">
    <w:name w:val="865F3DE7D1BA4196A6EAADC116F59B07"/>
  </w:style>
  <w:style w:type="paragraph" w:customStyle="1" w:styleId="A1C36B39072A4F02A0B0BA58F173BBA5">
    <w:name w:val="A1C36B39072A4F02A0B0BA58F173BBA5"/>
    <w:rsid w:val="00C52CC3"/>
  </w:style>
  <w:style w:type="paragraph" w:customStyle="1" w:styleId="0698D0C5049545909083BF0B65B14F60">
    <w:name w:val="0698D0C5049545909083BF0B65B14F60"/>
    <w:rsid w:val="00C52CC3"/>
  </w:style>
  <w:style w:type="paragraph" w:customStyle="1" w:styleId="46AC48AFA2654B139DC6B583DC5641F0">
    <w:name w:val="46AC48AFA2654B139DC6B583DC5641F0"/>
    <w:rsid w:val="00C52CC3"/>
  </w:style>
  <w:style w:type="paragraph" w:customStyle="1" w:styleId="D14509F4049443EA9F0F45C724E4C8D0">
    <w:name w:val="D14509F4049443EA9F0F45C724E4C8D0"/>
    <w:rsid w:val="00C52CC3"/>
  </w:style>
  <w:style w:type="paragraph" w:customStyle="1" w:styleId="5D3FD62E9BE740A0B87385331787156B">
    <w:name w:val="5D3FD62E9BE740A0B87385331787156B"/>
    <w:rsid w:val="00C52CC3"/>
  </w:style>
  <w:style w:type="paragraph" w:customStyle="1" w:styleId="A0BFDB844F4347F1B6BBB15EFD328837">
    <w:name w:val="A0BFDB844F4347F1B6BBB15EFD328837"/>
    <w:rsid w:val="00C52CC3"/>
  </w:style>
  <w:style w:type="paragraph" w:customStyle="1" w:styleId="22847642E4CF44799178FBBF2A047D2B">
    <w:name w:val="22847642E4CF44799178FBBF2A047D2B"/>
    <w:rsid w:val="00C52CC3"/>
  </w:style>
  <w:style w:type="paragraph" w:customStyle="1" w:styleId="87CAA694441C4E70AA1E6AECFDEA19A8">
    <w:name w:val="87CAA694441C4E70AA1E6AECFDEA19A8"/>
    <w:rsid w:val="00C52CC3"/>
  </w:style>
  <w:style w:type="paragraph" w:customStyle="1" w:styleId="D309CF9E0B094C96BD07BCC688726A20">
    <w:name w:val="D309CF9E0B094C96BD07BCC688726A20"/>
    <w:rsid w:val="00C52CC3"/>
  </w:style>
  <w:style w:type="character" w:styleId="PlaceholderText">
    <w:name w:val="Placeholder Text"/>
    <w:basedOn w:val="DefaultParagraphFont"/>
    <w:uiPriority w:val="99"/>
    <w:semiHidden/>
    <w:rsid w:val="00C52CC3"/>
    <w:rPr>
      <w:color w:val="808080"/>
    </w:rPr>
  </w:style>
  <w:style w:type="paragraph" w:customStyle="1" w:styleId="4B34724801544A0ABD020A77E0494780">
    <w:name w:val="4B34724801544A0ABD020A77E0494780"/>
    <w:rsid w:val="00C52CC3"/>
  </w:style>
  <w:style w:type="paragraph" w:customStyle="1" w:styleId="D32BF14E9ECE4CCC9C72012AC9B733DD">
    <w:name w:val="D32BF14E9ECE4CCC9C72012AC9B733DD"/>
    <w:rsid w:val="00C52CC3"/>
  </w:style>
  <w:style w:type="paragraph" w:customStyle="1" w:styleId="E63D9718FD1A4C1D89421263CF97C3BA">
    <w:name w:val="E63D9718FD1A4C1D89421263CF97C3BA"/>
    <w:rsid w:val="00C52CC3"/>
  </w:style>
  <w:style w:type="paragraph" w:customStyle="1" w:styleId="BFFC4A8E60E949DEBE0B2B4652138912">
    <w:name w:val="BFFC4A8E60E949DEBE0B2B4652138912"/>
    <w:rsid w:val="00C52CC3"/>
  </w:style>
  <w:style w:type="paragraph" w:customStyle="1" w:styleId="76470EBEE4574BEDAFE762D76394973A">
    <w:name w:val="76470EBEE4574BEDAFE762D76394973A"/>
    <w:rsid w:val="00C52CC3"/>
  </w:style>
  <w:style w:type="paragraph" w:customStyle="1" w:styleId="A02FFE6A30D54BD1A30E401383B1DA29">
    <w:name w:val="A02FFE6A30D54BD1A30E401383B1DA29"/>
    <w:rsid w:val="00C52CC3"/>
  </w:style>
  <w:style w:type="paragraph" w:customStyle="1" w:styleId="8106FB16B09F48A6BC03C34AC91CF90C">
    <w:name w:val="8106FB16B09F48A6BC03C34AC91CF90C"/>
    <w:rsid w:val="00C52CC3"/>
  </w:style>
  <w:style w:type="paragraph" w:customStyle="1" w:styleId="350FB4E6005A4E00890741A621D03DEA">
    <w:name w:val="350FB4E6005A4E00890741A621D03DEA"/>
    <w:rsid w:val="00C52CC3"/>
  </w:style>
  <w:style w:type="paragraph" w:customStyle="1" w:styleId="11C5B112BE9B4C04A1E7366B3BA3BFE2">
    <w:name w:val="11C5B112BE9B4C04A1E7366B3BA3BFE2"/>
    <w:rsid w:val="00C52CC3"/>
  </w:style>
  <w:style w:type="paragraph" w:customStyle="1" w:styleId="EEFAADCE70BC45D3AD14C3EA86D6DF9D">
    <w:name w:val="EEFAADCE70BC45D3AD14C3EA86D6DF9D"/>
    <w:rsid w:val="00C52CC3"/>
  </w:style>
  <w:style w:type="paragraph" w:customStyle="1" w:styleId="4CDA390ABE4945898415054E14E4EA60">
    <w:name w:val="4CDA390ABE4945898415054E14E4EA60"/>
    <w:rsid w:val="00C52CC3"/>
  </w:style>
  <w:style w:type="paragraph" w:customStyle="1" w:styleId="231CF0911CF94AE9A5EA8DE060E23A94">
    <w:name w:val="231CF0911CF94AE9A5EA8DE060E23A94"/>
    <w:rsid w:val="00C52CC3"/>
  </w:style>
  <w:style w:type="paragraph" w:customStyle="1" w:styleId="4E43A5A0D9574D959689AC585DF53F2A">
    <w:name w:val="4E43A5A0D9574D959689AC585DF53F2A"/>
    <w:rsid w:val="00C52CC3"/>
  </w:style>
  <w:style w:type="paragraph" w:customStyle="1" w:styleId="9B2D80B39D55400D808BD36266E65251">
    <w:name w:val="9B2D80B39D55400D808BD36266E65251"/>
    <w:rsid w:val="00C52CC3"/>
  </w:style>
  <w:style w:type="paragraph" w:customStyle="1" w:styleId="CB7C8C5F4FE142DA92CAD96DD5E148F5">
    <w:name w:val="CB7C8C5F4FE142DA92CAD96DD5E148F5"/>
    <w:rsid w:val="00C52CC3"/>
  </w:style>
  <w:style w:type="paragraph" w:customStyle="1" w:styleId="5A83E8148AFF4BA99449CED61C4982F5">
    <w:name w:val="5A83E8148AFF4BA99449CED61C4982F5"/>
    <w:rsid w:val="00C52CC3"/>
  </w:style>
  <w:style w:type="paragraph" w:customStyle="1" w:styleId="EE13D1DDE9B7418B86C15F5BA1F9532B">
    <w:name w:val="EE13D1DDE9B7418B86C15F5BA1F9532B"/>
    <w:rsid w:val="00C52CC3"/>
  </w:style>
  <w:style w:type="paragraph" w:customStyle="1" w:styleId="0B91CF5EF5004427B18B0074E81DDED7">
    <w:name w:val="0B91CF5EF5004427B18B0074E81DDED7"/>
    <w:rsid w:val="00C52CC3"/>
  </w:style>
  <w:style w:type="paragraph" w:customStyle="1" w:styleId="F82646AB209C4113BB77BA2BB15F8D37">
    <w:name w:val="F82646AB209C4113BB77BA2BB15F8D37"/>
    <w:rsid w:val="00C52CC3"/>
  </w:style>
  <w:style w:type="paragraph" w:customStyle="1" w:styleId="0C18010153644C3186A197E84E55643A">
    <w:name w:val="0C18010153644C3186A197E84E55643A"/>
    <w:rsid w:val="00C52CC3"/>
  </w:style>
  <w:style w:type="paragraph" w:customStyle="1" w:styleId="ADB77B6017E2439C85671CB6731EDBD3">
    <w:name w:val="ADB77B6017E2439C85671CB6731EDBD3"/>
    <w:rsid w:val="00C52CC3"/>
  </w:style>
  <w:style w:type="paragraph" w:customStyle="1" w:styleId="DA7650D8D0B2409D9C535C3E87FAAF80">
    <w:name w:val="DA7650D8D0B2409D9C535C3E87FAAF80"/>
    <w:rsid w:val="00C52CC3"/>
  </w:style>
  <w:style w:type="paragraph" w:customStyle="1" w:styleId="528730B23C9F40A5940A11E6CF3DABBB">
    <w:name w:val="528730B23C9F40A5940A11E6CF3DABBB"/>
    <w:rsid w:val="00C52CC3"/>
  </w:style>
  <w:style w:type="paragraph" w:customStyle="1" w:styleId="54AA391DD77A49FD96500D28338DF50A">
    <w:name w:val="54AA391DD77A49FD96500D28338DF50A"/>
    <w:rsid w:val="00C52CC3"/>
  </w:style>
  <w:style w:type="paragraph" w:customStyle="1" w:styleId="5A6257EF26BE4E6E83BC9CC6DFCAB2DD">
    <w:name w:val="5A6257EF26BE4E6E83BC9CC6DFCAB2DD"/>
    <w:rsid w:val="00C52CC3"/>
  </w:style>
  <w:style w:type="paragraph" w:customStyle="1" w:styleId="0F90E7B9952344AEBD1B8B97C45421F0">
    <w:name w:val="0F90E7B9952344AEBD1B8B97C45421F0"/>
    <w:rsid w:val="00C52CC3"/>
  </w:style>
  <w:style w:type="paragraph" w:customStyle="1" w:styleId="B366B3441C8E4952A3D94985445C242F">
    <w:name w:val="B366B3441C8E4952A3D94985445C242F"/>
    <w:rsid w:val="00C52CC3"/>
  </w:style>
  <w:style w:type="paragraph" w:customStyle="1" w:styleId="15E291A57F0945BCAD41C3376E28837F">
    <w:name w:val="15E291A57F0945BCAD41C3376E28837F"/>
    <w:rsid w:val="00C52CC3"/>
  </w:style>
  <w:style w:type="paragraph" w:customStyle="1" w:styleId="5518251FFC314F4B84D02761F6E31B5C">
    <w:name w:val="5518251FFC314F4B84D02761F6E31B5C"/>
    <w:rsid w:val="00C52CC3"/>
  </w:style>
  <w:style w:type="paragraph" w:customStyle="1" w:styleId="BB5FA166D0F1476EA9059C5153DAB09C">
    <w:name w:val="BB5FA166D0F1476EA9059C5153DAB09C"/>
    <w:rsid w:val="00C52CC3"/>
  </w:style>
  <w:style w:type="paragraph" w:customStyle="1" w:styleId="18F991EB32C2424BA4278FDE1A98B919">
    <w:name w:val="18F991EB32C2424BA4278FDE1A98B919"/>
    <w:rsid w:val="00C52CC3"/>
  </w:style>
  <w:style w:type="paragraph" w:customStyle="1" w:styleId="102EA85FE5024BC5A4875A73028DF3A0">
    <w:name w:val="102EA85FE5024BC5A4875A73028DF3A0"/>
    <w:rsid w:val="00C52CC3"/>
  </w:style>
  <w:style w:type="paragraph" w:customStyle="1" w:styleId="64FF529222B2464AAD17EE9054DB8879">
    <w:name w:val="64FF529222B2464AAD17EE9054DB8879"/>
    <w:rsid w:val="00C52CC3"/>
  </w:style>
  <w:style w:type="paragraph" w:customStyle="1" w:styleId="DBA08B64B1A044C1BD0DA1E5332BA2E0">
    <w:name w:val="DBA08B64B1A044C1BD0DA1E5332BA2E0"/>
    <w:rsid w:val="00C52CC3"/>
  </w:style>
  <w:style w:type="paragraph" w:customStyle="1" w:styleId="CB802967C6764E0BA5B62E562659E79F">
    <w:name w:val="CB802967C6764E0BA5B62E562659E79F"/>
    <w:rsid w:val="00C52CC3"/>
  </w:style>
  <w:style w:type="paragraph" w:customStyle="1" w:styleId="BCBB435EEA5049D7AEB5A9CA2C1CE9D6">
    <w:name w:val="BCBB435EEA5049D7AEB5A9CA2C1CE9D6"/>
    <w:rsid w:val="00C52CC3"/>
  </w:style>
  <w:style w:type="paragraph" w:customStyle="1" w:styleId="F3B067AC0D4348E197DFDF385B35DD36">
    <w:name w:val="F3B067AC0D4348E197DFDF385B35DD36"/>
    <w:rsid w:val="00C52CC3"/>
  </w:style>
  <w:style w:type="paragraph" w:customStyle="1" w:styleId="3735B80A35414BD4ABFBB165BBB3D94D">
    <w:name w:val="3735B80A35414BD4ABFBB165BBB3D94D"/>
    <w:rsid w:val="00C52CC3"/>
  </w:style>
  <w:style w:type="paragraph" w:customStyle="1" w:styleId="59EAD1FDA2C94F5CBAD1090F1E2F7943">
    <w:name w:val="59EAD1FDA2C94F5CBAD1090F1E2F7943"/>
    <w:rsid w:val="00C52CC3"/>
  </w:style>
  <w:style w:type="paragraph" w:customStyle="1" w:styleId="DE7948AA5E1D472EBCDE187B24EC6F99">
    <w:name w:val="DE7948AA5E1D472EBCDE187B24EC6F99"/>
    <w:rsid w:val="00C52CC3"/>
  </w:style>
  <w:style w:type="paragraph" w:customStyle="1" w:styleId="FAAF101B4AA84CF784CE5F7F5CCBA887">
    <w:name w:val="FAAF101B4AA84CF784CE5F7F5CCBA887"/>
    <w:rsid w:val="00C52CC3"/>
  </w:style>
  <w:style w:type="paragraph" w:customStyle="1" w:styleId="E1434411144245A6881E5E4152C85101">
    <w:name w:val="E1434411144245A6881E5E4152C85101"/>
    <w:rsid w:val="00C52CC3"/>
  </w:style>
  <w:style w:type="paragraph" w:customStyle="1" w:styleId="191F9504A9894E06A592625EE34AC466">
    <w:name w:val="191F9504A9894E06A592625EE34AC466"/>
    <w:rsid w:val="00C52CC3"/>
  </w:style>
  <w:style w:type="paragraph" w:customStyle="1" w:styleId="281C2712B8644ECD87CA91D6E202579C">
    <w:name w:val="281C2712B8644ECD87CA91D6E202579C"/>
    <w:rsid w:val="00A72D2F"/>
  </w:style>
  <w:style w:type="paragraph" w:customStyle="1" w:styleId="0CDDABB725844499863610CD7B8AEA38">
    <w:name w:val="0CDDABB725844499863610CD7B8AEA38"/>
    <w:rsid w:val="006D2B85"/>
    <w:pPr>
      <w:spacing w:after="160" w:line="259" w:lineRule="auto"/>
    </w:pPr>
    <w:rPr>
      <w:lang w:val="en-US" w:eastAsia="en-US"/>
    </w:rPr>
  </w:style>
  <w:style w:type="paragraph" w:customStyle="1" w:styleId="FFFEBE48624B44EFA82939A9AD8A52C8">
    <w:name w:val="FFFEBE48624B44EFA82939A9AD8A52C8"/>
    <w:rsid w:val="006D2B85"/>
    <w:pPr>
      <w:spacing w:after="160" w:line="259" w:lineRule="auto"/>
    </w:pPr>
    <w:rPr>
      <w:lang w:val="en-US" w:eastAsia="en-US"/>
    </w:rPr>
  </w:style>
  <w:style w:type="paragraph" w:customStyle="1" w:styleId="D30FABA093FF4752835F6E37BFD62C76">
    <w:name w:val="D30FABA093FF4752835F6E37BFD62C76"/>
    <w:rsid w:val="006D2B8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CurriculumVitae</Template>
  <TotalTime>1355</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Louise</dc:creator>
  <cp:lastModifiedBy>Louise Comeau</cp:lastModifiedBy>
  <cp:revision>52</cp:revision>
  <cp:lastPrinted>2006-08-01T17:47:00Z</cp:lastPrinted>
  <dcterms:created xsi:type="dcterms:W3CDTF">2017-05-08T10:44:00Z</dcterms:created>
  <dcterms:modified xsi:type="dcterms:W3CDTF">2017-10-16T15:53:00Z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