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35" w:rsidRPr="00AE1635" w:rsidRDefault="00AE1635" w:rsidP="00AE1635">
      <w:pPr>
        <w:widowControl w:val="0"/>
        <w:autoSpaceDE w:val="0"/>
        <w:autoSpaceDN w:val="0"/>
        <w:adjustRightInd w:val="0"/>
        <w:rPr>
          <w:rFonts w:ascii="Times" w:hAnsi="Times" w:cs="Times"/>
          <w:sz w:val="54"/>
          <w:szCs w:val="54"/>
        </w:rPr>
      </w:pPr>
      <w:r w:rsidRPr="00AE1635">
        <w:rPr>
          <w:rFonts w:ascii="Times" w:hAnsi="Times" w:cs="Times"/>
          <w:sz w:val="54"/>
          <w:szCs w:val="54"/>
        </w:rPr>
        <w:t>Concurrent BA/</w:t>
      </w:r>
      <w:proofErr w:type="spellStart"/>
      <w:r w:rsidRPr="00AE1635">
        <w:rPr>
          <w:rFonts w:ascii="Times" w:hAnsi="Times" w:cs="Times"/>
          <w:sz w:val="54"/>
          <w:szCs w:val="54"/>
        </w:rPr>
        <w:t>BEd</w:t>
      </w:r>
      <w:proofErr w:type="spellEnd"/>
      <w:r w:rsidRPr="00AE1635">
        <w:rPr>
          <w:rFonts w:ascii="Times" w:hAnsi="Times" w:cs="Times"/>
          <w:sz w:val="54"/>
          <w:szCs w:val="54"/>
        </w:rPr>
        <w:t xml:space="preserve"> Degree Program</w:t>
      </w:r>
    </w:p>
    <w:p w:rsidR="00AE1635" w:rsidRPr="00AE1635" w:rsidRDefault="00AE1635" w:rsidP="00AE1635">
      <w:pPr>
        <w:widowControl w:val="0"/>
        <w:autoSpaceDE w:val="0"/>
        <w:autoSpaceDN w:val="0"/>
        <w:adjustRightInd w:val="0"/>
        <w:spacing w:after="280"/>
        <w:rPr>
          <w:rFonts w:ascii="Times" w:hAnsi="Times" w:cs="Times"/>
          <w:sz w:val="28"/>
          <w:szCs w:val="28"/>
        </w:rPr>
      </w:pPr>
      <w:r w:rsidRPr="00AE1635">
        <w:rPr>
          <w:rFonts w:ascii="Times" w:hAnsi="Times" w:cs="Times"/>
          <w:sz w:val="28"/>
          <w:szCs w:val="28"/>
        </w:rPr>
        <w:t xml:space="preserve">Admission to the Concurrent Bachelor of Arts/ Bachelor of Education program will be discontinued after September 2007. High School applicants or first-year students in a degree program interested in the </w:t>
      </w:r>
      <w:proofErr w:type="spellStart"/>
      <w:r w:rsidRPr="00AE1635">
        <w:rPr>
          <w:rFonts w:ascii="Times" w:hAnsi="Times" w:cs="Times"/>
          <w:sz w:val="28"/>
          <w:szCs w:val="28"/>
        </w:rPr>
        <w:t>BEd</w:t>
      </w:r>
      <w:proofErr w:type="spellEnd"/>
      <w:r w:rsidRPr="00AE1635">
        <w:rPr>
          <w:rFonts w:ascii="Times" w:hAnsi="Times" w:cs="Times"/>
          <w:sz w:val="28"/>
          <w:szCs w:val="28"/>
        </w:rPr>
        <w:t xml:space="preserve"> program at UNB should refer to the Faculty of Education Admission Advantage program in either the Admissions section of this calendar (Item J) or the </w:t>
      </w:r>
      <w:hyperlink r:id="rId9" w:history="1">
        <w:r w:rsidRPr="00AE1635">
          <w:rPr>
            <w:rFonts w:ascii="Times" w:hAnsi="Times" w:cs="Times"/>
            <w:sz w:val="28"/>
            <w:szCs w:val="28"/>
          </w:rPr>
          <w:t>Bachelor of Education</w:t>
        </w:r>
      </w:hyperlink>
      <w:r w:rsidRPr="00AE1635">
        <w:rPr>
          <w:rFonts w:ascii="Times" w:hAnsi="Times" w:cs="Times"/>
          <w:sz w:val="28"/>
          <w:szCs w:val="28"/>
        </w:rPr>
        <w:t xml:space="preserve"> section under Fredericton Degree Programs.</w:t>
      </w:r>
    </w:p>
    <w:p w:rsidR="00AE1635" w:rsidRPr="00AE1635" w:rsidRDefault="00AE1635" w:rsidP="00AE1635">
      <w:pPr>
        <w:widowControl w:val="0"/>
        <w:autoSpaceDE w:val="0"/>
        <w:autoSpaceDN w:val="0"/>
        <w:adjustRightInd w:val="0"/>
        <w:spacing w:after="280"/>
        <w:rPr>
          <w:rFonts w:ascii="Times" w:hAnsi="Times" w:cs="Times"/>
          <w:sz w:val="28"/>
          <w:szCs w:val="28"/>
        </w:rPr>
      </w:pPr>
      <w:r w:rsidRPr="00AE1635">
        <w:rPr>
          <w:rFonts w:ascii="Times" w:hAnsi="Times" w:cs="Times"/>
          <w:b/>
          <w:bCs/>
          <w:sz w:val="28"/>
          <w:szCs w:val="28"/>
        </w:rPr>
        <w:t>General</w:t>
      </w:r>
    </w:p>
    <w:p w:rsidR="00AE1635" w:rsidRPr="00AE1635" w:rsidRDefault="00AE1635" w:rsidP="00AE1635">
      <w:pPr>
        <w:widowControl w:val="0"/>
        <w:autoSpaceDE w:val="0"/>
        <w:autoSpaceDN w:val="0"/>
        <w:adjustRightInd w:val="0"/>
        <w:spacing w:after="280"/>
        <w:rPr>
          <w:rFonts w:ascii="Times" w:hAnsi="Times" w:cs="Times"/>
          <w:sz w:val="28"/>
          <w:szCs w:val="28"/>
        </w:rPr>
      </w:pPr>
      <w:r w:rsidRPr="00AE1635">
        <w:rPr>
          <w:rFonts w:ascii="Times" w:hAnsi="Times" w:cs="Times"/>
          <w:sz w:val="28"/>
          <w:szCs w:val="28"/>
        </w:rPr>
        <w:t xml:space="preserve">The BA or BA/BSc and </w:t>
      </w:r>
      <w:proofErr w:type="spellStart"/>
      <w:r w:rsidRPr="00AE1635">
        <w:rPr>
          <w:rFonts w:ascii="Times" w:hAnsi="Times" w:cs="Times"/>
          <w:sz w:val="28"/>
          <w:szCs w:val="28"/>
        </w:rPr>
        <w:t>BEd</w:t>
      </w:r>
      <w:proofErr w:type="spellEnd"/>
      <w:r w:rsidRPr="00AE1635">
        <w:rPr>
          <w:rFonts w:ascii="Times" w:hAnsi="Times" w:cs="Times"/>
          <w:sz w:val="28"/>
          <w:szCs w:val="28"/>
        </w:rPr>
        <w:t xml:space="preserve"> Concurrent Degree model is designed as a </w:t>
      </w:r>
      <w:proofErr w:type="gramStart"/>
      <w:r w:rsidRPr="00AE1635">
        <w:rPr>
          <w:rFonts w:ascii="Times" w:hAnsi="Times" w:cs="Times"/>
          <w:sz w:val="28"/>
          <w:szCs w:val="28"/>
        </w:rPr>
        <w:t>five year</w:t>
      </w:r>
      <w:proofErr w:type="gramEnd"/>
      <w:r w:rsidRPr="00AE1635">
        <w:rPr>
          <w:rFonts w:ascii="Times" w:hAnsi="Times" w:cs="Times"/>
          <w:sz w:val="28"/>
          <w:szCs w:val="28"/>
        </w:rPr>
        <w:t xml:space="preserve"> program to allow students to complete a degree program in Arts or Arts and Science and Education that prepares them to teach in a variety of learning environments.</w:t>
      </w:r>
    </w:p>
    <w:p w:rsidR="00AE1635" w:rsidRPr="00AE1635" w:rsidRDefault="00AE1635" w:rsidP="00AE1635">
      <w:pPr>
        <w:widowControl w:val="0"/>
        <w:autoSpaceDE w:val="0"/>
        <w:autoSpaceDN w:val="0"/>
        <w:adjustRightInd w:val="0"/>
        <w:spacing w:after="280"/>
        <w:rPr>
          <w:rFonts w:ascii="Times" w:hAnsi="Times" w:cs="Times"/>
          <w:sz w:val="28"/>
          <w:szCs w:val="28"/>
        </w:rPr>
      </w:pPr>
      <w:r w:rsidRPr="00AE1635">
        <w:rPr>
          <w:rFonts w:ascii="Times" w:hAnsi="Times" w:cs="Times"/>
          <w:b/>
          <w:bCs/>
          <w:sz w:val="28"/>
          <w:szCs w:val="28"/>
        </w:rPr>
        <w:t>Admissions Proced</w:t>
      </w:r>
      <w:bookmarkStart w:id="0" w:name="_GoBack"/>
      <w:bookmarkEnd w:id="0"/>
      <w:r w:rsidRPr="00AE1635">
        <w:rPr>
          <w:rFonts w:ascii="Times" w:hAnsi="Times" w:cs="Times"/>
          <w:b/>
          <w:bCs/>
          <w:sz w:val="28"/>
          <w:szCs w:val="28"/>
        </w:rPr>
        <w:t>ures</w:t>
      </w:r>
    </w:p>
    <w:p w:rsidR="00AE1635" w:rsidRPr="00AE1635" w:rsidRDefault="00AE1635" w:rsidP="00AE163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28"/>
          <w:szCs w:val="28"/>
        </w:rPr>
      </w:pPr>
      <w:r w:rsidRPr="00AE1635">
        <w:rPr>
          <w:rFonts w:ascii="Times" w:hAnsi="Times" w:cs="Times"/>
          <w:sz w:val="28"/>
          <w:szCs w:val="28"/>
        </w:rPr>
        <w:t>Students will apply for entry to the BA or BA/BSc degree program upon completion of the high school program.</w:t>
      </w:r>
    </w:p>
    <w:p w:rsidR="00AE1635" w:rsidRPr="00AE1635" w:rsidRDefault="00AE1635" w:rsidP="00AE163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28"/>
          <w:szCs w:val="28"/>
        </w:rPr>
      </w:pPr>
      <w:r w:rsidRPr="00AE1635">
        <w:rPr>
          <w:rFonts w:ascii="Times" w:hAnsi="Times" w:cs="Times"/>
          <w:sz w:val="28"/>
          <w:szCs w:val="28"/>
        </w:rPr>
        <w:t>Students may apply to the Faculty of Education Concurrent Program during their second term at UNB and, upon successful completion of all Year I requirements, may be admitted to the Concurrent Program.</w:t>
      </w:r>
    </w:p>
    <w:p w:rsidR="00AE1635" w:rsidRPr="00AE1635" w:rsidRDefault="00AE1635" w:rsidP="00AE163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28"/>
          <w:szCs w:val="28"/>
        </w:rPr>
      </w:pPr>
      <w:r w:rsidRPr="00AE1635">
        <w:rPr>
          <w:rFonts w:ascii="Times" w:hAnsi="Times" w:cs="Times"/>
          <w:sz w:val="28"/>
          <w:szCs w:val="28"/>
        </w:rPr>
        <w:t>Students may enter the Concurrent Program later in their program; however, late entry may require more than five years to complete both degrees.</w:t>
      </w:r>
    </w:p>
    <w:p w:rsidR="00AE1635" w:rsidRPr="00AE1635" w:rsidRDefault="00AE1635" w:rsidP="00AE1635">
      <w:pPr>
        <w:widowControl w:val="0"/>
        <w:autoSpaceDE w:val="0"/>
        <w:autoSpaceDN w:val="0"/>
        <w:adjustRightInd w:val="0"/>
        <w:spacing w:after="280"/>
        <w:rPr>
          <w:rFonts w:ascii="Times" w:hAnsi="Times" w:cs="Times"/>
          <w:sz w:val="28"/>
          <w:szCs w:val="28"/>
        </w:rPr>
      </w:pPr>
      <w:r w:rsidRPr="00AE1635">
        <w:rPr>
          <w:rFonts w:ascii="Times" w:hAnsi="Times" w:cs="Times"/>
          <w:b/>
          <w:bCs/>
          <w:sz w:val="28"/>
          <w:szCs w:val="28"/>
        </w:rPr>
        <w:t xml:space="preserve">Concurrent Program Requirements - Total 168 </w:t>
      </w:r>
      <w:proofErr w:type="spellStart"/>
      <w:r w:rsidRPr="00AE1635">
        <w:rPr>
          <w:rFonts w:ascii="Times" w:hAnsi="Times" w:cs="Times"/>
          <w:b/>
          <w:bCs/>
          <w:sz w:val="28"/>
          <w:szCs w:val="28"/>
        </w:rPr>
        <w:t>ch</w:t>
      </w:r>
      <w:proofErr w:type="spellEnd"/>
    </w:p>
    <w:p w:rsidR="00AE1635" w:rsidRPr="00AE1635" w:rsidRDefault="00AE1635" w:rsidP="00AE163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28"/>
          <w:szCs w:val="28"/>
        </w:rPr>
      </w:pPr>
      <w:r w:rsidRPr="00AE1635">
        <w:rPr>
          <w:rFonts w:ascii="Times" w:hAnsi="Times" w:cs="Times"/>
          <w:sz w:val="28"/>
          <w:szCs w:val="28"/>
        </w:rPr>
        <w:t xml:space="preserve"> 60 </w:t>
      </w:r>
      <w:proofErr w:type="spellStart"/>
      <w:r w:rsidRPr="00AE1635">
        <w:rPr>
          <w:rFonts w:ascii="Times" w:hAnsi="Times" w:cs="Times"/>
          <w:sz w:val="28"/>
          <w:szCs w:val="28"/>
        </w:rPr>
        <w:t>ch</w:t>
      </w:r>
      <w:proofErr w:type="spellEnd"/>
      <w:r w:rsidRPr="00AE1635">
        <w:rPr>
          <w:rFonts w:ascii="Times" w:hAnsi="Times" w:cs="Times"/>
          <w:sz w:val="28"/>
          <w:szCs w:val="28"/>
        </w:rPr>
        <w:t xml:space="preserve"> approved by the Faculty of Education.</w:t>
      </w:r>
    </w:p>
    <w:p w:rsidR="00AE1635" w:rsidRPr="00AE1635" w:rsidRDefault="00AE1635" w:rsidP="00AE163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28"/>
          <w:szCs w:val="28"/>
        </w:rPr>
      </w:pPr>
      <w:r w:rsidRPr="00AE1635">
        <w:rPr>
          <w:rFonts w:ascii="Times" w:hAnsi="Times" w:cs="Times"/>
          <w:sz w:val="28"/>
          <w:szCs w:val="28"/>
        </w:rPr>
        <w:t xml:space="preserve">120 </w:t>
      </w:r>
      <w:proofErr w:type="spellStart"/>
      <w:r w:rsidRPr="00AE1635">
        <w:rPr>
          <w:rFonts w:ascii="Times" w:hAnsi="Times" w:cs="Times"/>
          <w:sz w:val="28"/>
          <w:szCs w:val="28"/>
        </w:rPr>
        <w:t>ch</w:t>
      </w:r>
      <w:proofErr w:type="spellEnd"/>
      <w:r w:rsidRPr="00AE1635">
        <w:rPr>
          <w:rFonts w:ascii="Times" w:hAnsi="Times" w:cs="Times"/>
          <w:sz w:val="28"/>
          <w:szCs w:val="28"/>
        </w:rPr>
        <w:t xml:space="preserve"> approved by the Faculty of Arts which include all of the Arts or Arts and Science core requirements. 12 </w:t>
      </w:r>
      <w:proofErr w:type="spellStart"/>
      <w:r w:rsidRPr="00AE1635">
        <w:rPr>
          <w:rFonts w:ascii="Times" w:hAnsi="Times" w:cs="Times"/>
          <w:sz w:val="28"/>
          <w:szCs w:val="28"/>
        </w:rPr>
        <w:t>ch</w:t>
      </w:r>
      <w:proofErr w:type="spellEnd"/>
      <w:r w:rsidRPr="00AE1635">
        <w:rPr>
          <w:rFonts w:ascii="Times" w:hAnsi="Times" w:cs="Times"/>
          <w:sz w:val="28"/>
          <w:szCs w:val="28"/>
        </w:rPr>
        <w:t xml:space="preserve"> in Core Studies from Education may be counted toward this requirement, as elective courses in the BA degree.</w:t>
      </w:r>
    </w:p>
    <w:p w:rsidR="00AE1635" w:rsidRPr="00AE1635" w:rsidRDefault="00AE1635" w:rsidP="00AE163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28"/>
          <w:szCs w:val="28"/>
        </w:rPr>
      </w:pPr>
      <w:r w:rsidRPr="00AE1635">
        <w:rPr>
          <w:rFonts w:ascii="Times" w:hAnsi="Times" w:cs="Times"/>
          <w:sz w:val="28"/>
          <w:szCs w:val="28"/>
        </w:rPr>
        <w:t xml:space="preserve">Under Arts Regulations, students may take a maximum of 6 </w:t>
      </w:r>
      <w:proofErr w:type="spellStart"/>
      <w:r w:rsidRPr="00AE1635">
        <w:rPr>
          <w:rFonts w:ascii="Times" w:hAnsi="Times" w:cs="Times"/>
          <w:sz w:val="28"/>
          <w:szCs w:val="28"/>
        </w:rPr>
        <w:t>ch</w:t>
      </w:r>
      <w:proofErr w:type="spellEnd"/>
      <w:r w:rsidRPr="00AE1635">
        <w:rPr>
          <w:rFonts w:ascii="Times" w:hAnsi="Times" w:cs="Times"/>
          <w:sz w:val="28"/>
          <w:szCs w:val="28"/>
        </w:rPr>
        <w:t xml:space="preserve"> of approved education courses in Year II.</w:t>
      </w:r>
    </w:p>
    <w:p w:rsidR="00E250CC" w:rsidRPr="00AE1635" w:rsidRDefault="00AE1635" w:rsidP="00AE1635">
      <w:r w:rsidRPr="00AE1635">
        <w:rPr>
          <w:rFonts w:ascii="Times" w:hAnsi="Times" w:cs="Times"/>
          <w:sz w:val="28"/>
          <w:szCs w:val="28"/>
        </w:rPr>
        <w:t xml:space="preserve">A student cannot get a </w:t>
      </w:r>
      <w:proofErr w:type="spellStart"/>
      <w:r w:rsidRPr="00AE1635">
        <w:rPr>
          <w:rFonts w:ascii="Times" w:hAnsi="Times" w:cs="Times"/>
          <w:sz w:val="28"/>
          <w:szCs w:val="28"/>
        </w:rPr>
        <w:t>BEd</w:t>
      </w:r>
      <w:proofErr w:type="spellEnd"/>
      <w:r w:rsidRPr="00AE1635">
        <w:rPr>
          <w:rFonts w:ascii="Times" w:hAnsi="Times" w:cs="Times"/>
          <w:sz w:val="28"/>
          <w:szCs w:val="28"/>
        </w:rPr>
        <w:t xml:space="preserve"> Degree by itself in this program; if a student withdraws from the Concurrent Program back into the BA Degree, a maximum of 12 </w:t>
      </w:r>
      <w:proofErr w:type="spellStart"/>
      <w:r w:rsidRPr="00AE1635">
        <w:rPr>
          <w:rFonts w:ascii="Times" w:hAnsi="Times" w:cs="Times"/>
          <w:sz w:val="28"/>
          <w:szCs w:val="28"/>
        </w:rPr>
        <w:t>ch</w:t>
      </w:r>
      <w:proofErr w:type="spellEnd"/>
      <w:r w:rsidRPr="00AE1635">
        <w:rPr>
          <w:rFonts w:ascii="Times" w:hAnsi="Times" w:cs="Times"/>
          <w:sz w:val="28"/>
          <w:szCs w:val="28"/>
        </w:rPr>
        <w:t xml:space="preserve"> of education courses may be transferred for Arts credit.</w:t>
      </w:r>
    </w:p>
    <w:sectPr w:rsidR="00E250CC" w:rsidRPr="00AE1635" w:rsidSect="00074BDF">
      <w:headerReference w:type="even" r:id="rId10"/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635" w:rsidRDefault="00AE1635" w:rsidP="00AE1635">
      <w:r>
        <w:separator/>
      </w:r>
    </w:p>
  </w:endnote>
  <w:endnote w:type="continuationSeparator" w:id="0">
    <w:p w:rsidR="00AE1635" w:rsidRDefault="00AE1635" w:rsidP="00AE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635" w:rsidRDefault="00AE1635" w:rsidP="00AE1635">
      <w:r>
        <w:separator/>
      </w:r>
    </w:p>
  </w:footnote>
  <w:footnote w:type="continuationSeparator" w:id="0">
    <w:p w:rsidR="00AE1635" w:rsidRDefault="00AE1635" w:rsidP="00AE16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635" w:rsidRDefault="00AE1635">
    <w:pPr>
      <w:pStyle w:val="Header"/>
    </w:pPr>
    <w:sdt>
      <w:sdtPr>
        <w:id w:val="171999623"/>
        <w:placeholder>
          <w:docPart w:val="16405DE1702D1445866EEEFF1C6D3061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D596F7924F990F428611BD3BF78BDDEA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ACCD06D65382EE4EBBA876D3B96CA0F1"/>
        </w:placeholder>
        <w:temporary/>
        <w:showingPlcHdr/>
      </w:sdtPr>
      <w:sdtContent>
        <w:r>
          <w:t>[Type text]</w:t>
        </w:r>
      </w:sdtContent>
    </w:sdt>
  </w:p>
  <w:p w:rsidR="00AE1635" w:rsidRDefault="00AE163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635" w:rsidRDefault="00AE1635">
    <w:pPr>
      <w:pStyle w:val="Header"/>
    </w:pPr>
    <w:r>
      <w:t>2014-2015 Calendar Proof</w:t>
    </w:r>
  </w:p>
  <w:p w:rsidR="00AE1635" w:rsidRDefault="00AE163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35"/>
    <w:rsid w:val="00074BDF"/>
    <w:rsid w:val="00AE1635"/>
    <w:rsid w:val="00E2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216B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6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635"/>
  </w:style>
  <w:style w:type="paragraph" w:styleId="Footer">
    <w:name w:val="footer"/>
    <w:basedOn w:val="Normal"/>
    <w:link w:val="FooterChar"/>
    <w:uiPriority w:val="99"/>
    <w:unhideWhenUsed/>
    <w:rsid w:val="00AE16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6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6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635"/>
  </w:style>
  <w:style w:type="paragraph" w:styleId="Footer">
    <w:name w:val="footer"/>
    <w:basedOn w:val="Normal"/>
    <w:link w:val="FooterChar"/>
    <w:uiPriority w:val="99"/>
    <w:unhideWhenUsed/>
    <w:rsid w:val="00AE16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unb.ca/academics/calendar/undergraduate/current/frederictonprograms/bachelorofeducation/index.html" TargetMode="Externa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405DE1702D1445866EEEFF1C6D3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12B78-6A31-1142-85AA-7F8032FC172B}"/>
      </w:docPartPr>
      <w:docPartBody>
        <w:p w:rsidR="00000000" w:rsidRDefault="007417EB" w:rsidP="007417EB">
          <w:pPr>
            <w:pStyle w:val="16405DE1702D1445866EEEFF1C6D3061"/>
          </w:pPr>
          <w:r>
            <w:t>[Type text]</w:t>
          </w:r>
        </w:p>
      </w:docPartBody>
    </w:docPart>
    <w:docPart>
      <w:docPartPr>
        <w:name w:val="D596F7924F990F428611BD3BF78BD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E11DA-835F-DE4D-A6AF-49D3AE2761AC}"/>
      </w:docPartPr>
      <w:docPartBody>
        <w:p w:rsidR="00000000" w:rsidRDefault="007417EB" w:rsidP="007417EB">
          <w:pPr>
            <w:pStyle w:val="D596F7924F990F428611BD3BF78BDDEA"/>
          </w:pPr>
          <w:r>
            <w:t>[Type text]</w:t>
          </w:r>
        </w:p>
      </w:docPartBody>
    </w:docPart>
    <w:docPart>
      <w:docPartPr>
        <w:name w:val="ACCD06D65382EE4EBBA876D3B96CA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0B1BE-03C9-8147-ACC8-DD6494AB38F7}"/>
      </w:docPartPr>
      <w:docPartBody>
        <w:p w:rsidR="00000000" w:rsidRDefault="007417EB" w:rsidP="007417EB">
          <w:pPr>
            <w:pStyle w:val="ACCD06D65382EE4EBBA876D3B96CA0F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EB"/>
    <w:rsid w:val="0074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405DE1702D1445866EEEFF1C6D3061">
    <w:name w:val="16405DE1702D1445866EEEFF1C6D3061"/>
    <w:rsid w:val="007417EB"/>
  </w:style>
  <w:style w:type="paragraph" w:customStyle="1" w:styleId="D596F7924F990F428611BD3BF78BDDEA">
    <w:name w:val="D596F7924F990F428611BD3BF78BDDEA"/>
    <w:rsid w:val="007417EB"/>
  </w:style>
  <w:style w:type="paragraph" w:customStyle="1" w:styleId="ACCD06D65382EE4EBBA876D3B96CA0F1">
    <w:name w:val="ACCD06D65382EE4EBBA876D3B96CA0F1"/>
    <w:rsid w:val="007417EB"/>
  </w:style>
  <w:style w:type="paragraph" w:customStyle="1" w:styleId="C9CF977D95E12446A9FFCB56A52ABD31">
    <w:name w:val="C9CF977D95E12446A9FFCB56A52ABD31"/>
    <w:rsid w:val="007417EB"/>
  </w:style>
  <w:style w:type="paragraph" w:customStyle="1" w:styleId="05509E29A51EAF4F8B03C16C0093F461">
    <w:name w:val="05509E29A51EAF4F8B03C16C0093F461"/>
    <w:rsid w:val="007417EB"/>
  </w:style>
  <w:style w:type="paragraph" w:customStyle="1" w:styleId="F759470F3B83DE4AA8398C060AD74A88">
    <w:name w:val="F759470F3B83DE4AA8398C060AD74A88"/>
    <w:rsid w:val="007417E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405DE1702D1445866EEEFF1C6D3061">
    <w:name w:val="16405DE1702D1445866EEEFF1C6D3061"/>
    <w:rsid w:val="007417EB"/>
  </w:style>
  <w:style w:type="paragraph" w:customStyle="1" w:styleId="D596F7924F990F428611BD3BF78BDDEA">
    <w:name w:val="D596F7924F990F428611BD3BF78BDDEA"/>
    <w:rsid w:val="007417EB"/>
  </w:style>
  <w:style w:type="paragraph" w:customStyle="1" w:styleId="ACCD06D65382EE4EBBA876D3B96CA0F1">
    <w:name w:val="ACCD06D65382EE4EBBA876D3B96CA0F1"/>
    <w:rsid w:val="007417EB"/>
  </w:style>
  <w:style w:type="paragraph" w:customStyle="1" w:styleId="C9CF977D95E12446A9FFCB56A52ABD31">
    <w:name w:val="C9CF977D95E12446A9FFCB56A52ABD31"/>
    <w:rsid w:val="007417EB"/>
  </w:style>
  <w:style w:type="paragraph" w:customStyle="1" w:styleId="05509E29A51EAF4F8B03C16C0093F461">
    <w:name w:val="05509E29A51EAF4F8B03C16C0093F461"/>
    <w:rsid w:val="007417EB"/>
  </w:style>
  <w:style w:type="paragraph" w:customStyle="1" w:styleId="F759470F3B83DE4AA8398C060AD74A88">
    <w:name w:val="F759470F3B83DE4AA8398C060AD74A88"/>
    <w:rsid w:val="00741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B160E5-4E41-B64E-BFB1-45956305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Macintosh Word</Application>
  <DocSecurity>0</DocSecurity>
  <Lines>13</Lines>
  <Paragraphs>3</Paragraphs>
  <ScaleCrop>false</ScaleCrop>
  <Company>UNB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Meaghan Pike</dc:creator>
  <cp:keywords/>
  <dc:description/>
  <cp:lastModifiedBy>Meaghan Pike</cp:lastModifiedBy>
  <cp:revision>1</cp:revision>
  <dcterms:created xsi:type="dcterms:W3CDTF">2014-07-11T16:08:00Z</dcterms:created>
  <dcterms:modified xsi:type="dcterms:W3CDTF">2014-07-11T16:09:00Z</dcterms:modified>
</cp:coreProperties>
</file>